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BFB25" w14:textId="77777777" w:rsidR="00E06C92" w:rsidRPr="00D85276" w:rsidRDefault="00E06C92" w:rsidP="00E06C92">
      <w:pPr>
        <w:jc w:val="center"/>
        <w:rPr>
          <w:b/>
          <w:sz w:val="44"/>
        </w:rPr>
      </w:pPr>
    </w:p>
    <w:p w14:paraId="44FEA00B" w14:textId="77777777" w:rsidR="00E06C92" w:rsidRPr="00D85276" w:rsidRDefault="00E06C92" w:rsidP="00E06C92">
      <w:pPr>
        <w:jc w:val="center"/>
        <w:rPr>
          <w:b/>
          <w:sz w:val="72"/>
          <w:szCs w:val="72"/>
        </w:rPr>
      </w:pPr>
      <w:r w:rsidRPr="00D85276">
        <w:rPr>
          <w:b/>
          <w:sz w:val="72"/>
          <w:szCs w:val="72"/>
        </w:rPr>
        <w:t>Plán rozvoje sportu</w:t>
      </w:r>
    </w:p>
    <w:p w14:paraId="774EAB85" w14:textId="5D3E353B" w:rsidR="00E06C92" w:rsidRPr="00D85276" w:rsidRDefault="00E06C92" w:rsidP="005F478A">
      <w:pPr>
        <w:jc w:val="center"/>
        <w:rPr>
          <w:b/>
          <w:sz w:val="72"/>
          <w:szCs w:val="72"/>
        </w:rPr>
      </w:pPr>
      <w:r w:rsidRPr="00D85276">
        <w:rPr>
          <w:b/>
          <w:sz w:val="72"/>
          <w:szCs w:val="72"/>
        </w:rPr>
        <w:t>20</w:t>
      </w:r>
      <w:r w:rsidR="009A65E6">
        <w:rPr>
          <w:b/>
          <w:sz w:val="72"/>
          <w:szCs w:val="72"/>
        </w:rPr>
        <w:t>21</w:t>
      </w:r>
      <w:r w:rsidRPr="00D85276">
        <w:rPr>
          <w:b/>
          <w:sz w:val="72"/>
          <w:szCs w:val="72"/>
        </w:rPr>
        <w:t>–202</w:t>
      </w:r>
      <w:r w:rsidR="009A65E6">
        <w:rPr>
          <w:b/>
          <w:sz w:val="72"/>
          <w:szCs w:val="72"/>
        </w:rPr>
        <w:t>6</w:t>
      </w:r>
    </w:p>
    <w:p w14:paraId="2017123E" w14:textId="77777777" w:rsidR="001F6019" w:rsidRPr="00D85276" w:rsidRDefault="001F6019" w:rsidP="00E06C92">
      <w:pPr>
        <w:jc w:val="center"/>
        <w:rPr>
          <w:b/>
          <w:sz w:val="72"/>
          <w:szCs w:val="72"/>
        </w:rPr>
      </w:pPr>
    </w:p>
    <w:p w14:paraId="302390FE" w14:textId="77777777" w:rsidR="001F6019" w:rsidRPr="00D85276" w:rsidRDefault="005F478A" w:rsidP="00E06C92">
      <w:pPr>
        <w:jc w:val="center"/>
        <w:rPr>
          <w:b/>
          <w:sz w:val="72"/>
          <w:szCs w:val="72"/>
        </w:rPr>
      </w:pPr>
      <w:r>
        <w:rPr>
          <w:b/>
          <w:noProof/>
          <w:sz w:val="72"/>
          <w:szCs w:val="72"/>
          <w:lang w:eastAsia="cs-CZ"/>
        </w:rPr>
        <w:drawing>
          <wp:inline distT="0" distB="0" distL="0" distR="0" wp14:anchorId="679CD66A" wp14:editId="06DA9B52">
            <wp:extent cx="2469824" cy="2847975"/>
            <wp:effectExtent l="19050" t="0" r="6676" b="0"/>
            <wp:docPr id="4" name="Obrázek 3" descr="84cs_1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cs_1_big.jpg"/>
                    <pic:cNvPicPr/>
                  </pic:nvPicPr>
                  <pic:blipFill>
                    <a:blip r:embed="rId8" cstate="print"/>
                    <a:stretch>
                      <a:fillRect/>
                    </a:stretch>
                  </pic:blipFill>
                  <pic:spPr>
                    <a:xfrm>
                      <a:off x="0" y="0"/>
                      <a:ext cx="2476192" cy="2855318"/>
                    </a:xfrm>
                    <a:prstGeom prst="rect">
                      <a:avLst/>
                    </a:prstGeom>
                  </pic:spPr>
                </pic:pic>
              </a:graphicData>
            </a:graphic>
          </wp:inline>
        </w:drawing>
      </w:r>
    </w:p>
    <w:p w14:paraId="5F7E2A27" w14:textId="77777777" w:rsidR="001F6019" w:rsidRPr="00D85276" w:rsidRDefault="001F6019" w:rsidP="00E06C92">
      <w:pPr>
        <w:jc w:val="center"/>
        <w:rPr>
          <w:b/>
          <w:sz w:val="72"/>
          <w:szCs w:val="72"/>
        </w:rPr>
      </w:pPr>
    </w:p>
    <w:p w14:paraId="0623F7C2" w14:textId="77777777" w:rsidR="001F6019" w:rsidRPr="00D85276" w:rsidRDefault="001F6019" w:rsidP="00E06C92">
      <w:pPr>
        <w:jc w:val="center"/>
        <w:rPr>
          <w:b/>
          <w:sz w:val="44"/>
          <w:szCs w:val="72"/>
        </w:rPr>
      </w:pPr>
    </w:p>
    <w:p w14:paraId="2CE47BEF" w14:textId="77777777" w:rsidR="00E06C92" w:rsidRPr="00D85276" w:rsidRDefault="00E06C92" w:rsidP="00E06C92">
      <w:pPr>
        <w:jc w:val="center"/>
        <w:rPr>
          <w:b/>
          <w:sz w:val="72"/>
          <w:szCs w:val="72"/>
        </w:rPr>
      </w:pPr>
      <w:r w:rsidRPr="00D85276">
        <w:rPr>
          <w:b/>
          <w:sz w:val="72"/>
          <w:szCs w:val="72"/>
        </w:rPr>
        <w:t xml:space="preserve">Obec </w:t>
      </w:r>
      <w:r w:rsidR="0047036B">
        <w:rPr>
          <w:b/>
          <w:sz w:val="72"/>
          <w:szCs w:val="72"/>
        </w:rPr>
        <w:t>Výrovice</w:t>
      </w:r>
    </w:p>
    <w:p w14:paraId="54734AFA" w14:textId="77777777" w:rsidR="001F6019" w:rsidRPr="00D85276" w:rsidRDefault="001F6019" w:rsidP="001F6019">
      <w:pPr>
        <w:rPr>
          <w:b/>
          <w:sz w:val="28"/>
          <w:szCs w:val="28"/>
        </w:rPr>
      </w:pPr>
    </w:p>
    <w:p w14:paraId="661039C7" w14:textId="77777777" w:rsidR="001F6019" w:rsidRPr="005253F4" w:rsidRDefault="001F6019" w:rsidP="001F6019">
      <w:pPr>
        <w:jc w:val="both"/>
        <w:rPr>
          <w:sz w:val="24"/>
          <w:szCs w:val="28"/>
        </w:rPr>
      </w:pPr>
      <w:r w:rsidRPr="005253F4">
        <w:rPr>
          <w:sz w:val="24"/>
          <w:szCs w:val="28"/>
        </w:rPr>
        <w:t xml:space="preserve">Plán rozvoje sportu v obci byl schválen </w:t>
      </w:r>
      <w:r w:rsidR="0047036B">
        <w:rPr>
          <w:sz w:val="24"/>
          <w:szCs w:val="28"/>
        </w:rPr>
        <w:t>zastupitelstvem</w:t>
      </w:r>
      <w:r w:rsidRPr="005253F4">
        <w:rPr>
          <w:sz w:val="24"/>
          <w:szCs w:val="28"/>
        </w:rPr>
        <w:t xml:space="preserve"> </w:t>
      </w:r>
      <w:r w:rsidRPr="002C447E">
        <w:rPr>
          <w:sz w:val="24"/>
          <w:szCs w:val="28"/>
        </w:rPr>
        <w:t xml:space="preserve">obce dne </w:t>
      </w:r>
      <w:r w:rsidR="0047036B">
        <w:rPr>
          <w:sz w:val="24"/>
          <w:szCs w:val="28"/>
        </w:rPr>
        <w:t>23. 12. 2020</w:t>
      </w:r>
      <w:r w:rsidRPr="005253F4">
        <w:rPr>
          <w:sz w:val="24"/>
          <w:szCs w:val="28"/>
        </w:rPr>
        <w:t xml:space="preserve">, </w:t>
      </w:r>
      <w:r w:rsidRPr="00191940">
        <w:rPr>
          <w:sz w:val="24"/>
          <w:szCs w:val="28"/>
        </w:rPr>
        <w:t xml:space="preserve">usnesením č. </w:t>
      </w:r>
      <w:r w:rsidR="00191940" w:rsidRPr="00191940">
        <w:rPr>
          <w:sz w:val="24"/>
          <w:szCs w:val="28"/>
        </w:rPr>
        <w:t>66</w:t>
      </w:r>
      <w:r w:rsidR="00191940">
        <w:rPr>
          <w:sz w:val="24"/>
          <w:szCs w:val="28"/>
        </w:rPr>
        <w:t>/4/0/2018.</w:t>
      </w:r>
    </w:p>
    <w:p w14:paraId="178562C9" w14:textId="77777777" w:rsidR="00E06C92" w:rsidRPr="00D85276" w:rsidRDefault="00E06C92"/>
    <w:sdt>
      <w:sdtPr>
        <w:rPr>
          <w:rFonts w:eastAsiaTheme="minorHAnsi" w:cstheme="minorBidi"/>
          <w:b w:val="0"/>
          <w:sz w:val="22"/>
          <w:szCs w:val="22"/>
          <w:lang w:eastAsia="en-US"/>
        </w:rPr>
        <w:id w:val="-235780246"/>
        <w:docPartObj>
          <w:docPartGallery w:val="Table of Contents"/>
          <w:docPartUnique/>
        </w:docPartObj>
      </w:sdtPr>
      <w:sdtEndPr>
        <w:rPr>
          <w:bCs/>
        </w:rPr>
      </w:sdtEndPr>
      <w:sdtContent>
        <w:p w14:paraId="732B642D" w14:textId="77777777" w:rsidR="001F6019" w:rsidRPr="00D85276" w:rsidRDefault="001F6019" w:rsidP="0002705A">
          <w:pPr>
            <w:pStyle w:val="Nadpisobsahu"/>
            <w:numPr>
              <w:ilvl w:val="0"/>
              <w:numId w:val="0"/>
            </w:numPr>
            <w:spacing w:after="240"/>
            <w:ind w:left="360"/>
          </w:pPr>
          <w:r w:rsidRPr="00D85276">
            <w:t>O</w:t>
          </w:r>
          <w:r w:rsidR="006763B0" w:rsidRPr="00D85276">
            <w:t>BSAH</w:t>
          </w:r>
        </w:p>
        <w:p w14:paraId="62AF0429" w14:textId="77777777" w:rsidR="00D5500C" w:rsidRDefault="002734D7">
          <w:pPr>
            <w:pStyle w:val="Obsah1"/>
            <w:tabs>
              <w:tab w:val="left" w:pos="440"/>
              <w:tab w:val="right" w:leader="dot" w:pos="9062"/>
            </w:tabs>
            <w:rPr>
              <w:rFonts w:eastAsiaTheme="minorEastAsia"/>
              <w:noProof/>
              <w:lang w:eastAsia="cs-CZ"/>
            </w:rPr>
          </w:pPr>
          <w:r w:rsidRPr="00D85276">
            <w:rPr>
              <w:b/>
            </w:rPr>
            <w:fldChar w:fldCharType="begin"/>
          </w:r>
          <w:r w:rsidR="001F6019" w:rsidRPr="00D85276">
            <w:rPr>
              <w:b/>
            </w:rPr>
            <w:instrText xml:space="preserve"> TOC \o "1-3" \h \z \u </w:instrText>
          </w:r>
          <w:r w:rsidRPr="00D85276">
            <w:rPr>
              <w:b/>
            </w:rPr>
            <w:fldChar w:fldCharType="separate"/>
          </w:r>
          <w:hyperlink w:anchor="_Toc506970738" w:history="1">
            <w:r w:rsidR="00D5500C" w:rsidRPr="00D731EB">
              <w:rPr>
                <w:rStyle w:val="Hypertextovodkaz"/>
                <w:noProof/>
              </w:rPr>
              <w:t>1.</w:t>
            </w:r>
            <w:r w:rsidR="00D5500C">
              <w:rPr>
                <w:rFonts w:eastAsiaTheme="minorEastAsia"/>
                <w:noProof/>
                <w:lang w:eastAsia="cs-CZ"/>
              </w:rPr>
              <w:tab/>
            </w:r>
            <w:r w:rsidR="00D5500C" w:rsidRPr="00D731EB">
              <w:rPr>
                <w:rStyle w:val="Hypertextovodkaz"/>
                <w:noProof/>
              </w:rPr>
              <w:t>ÚVOD</w:t>
            </w:r>
            <w:r w:rsidR="00D5500C">
              <w:rPr>
                <w:noProof/>
                <w:webHidden/>
              </w:rPr>
              <w:tab/>
            </w:r>
            <w:r>
              <w:rPr>
                <w:noProof/>
                <w:webHidden/>
              </w:rPr>
              <w:fldChar w:fldCharType="begin"/>
            </w:r>
            <w:r w:rsidR="00D5500C">
              <w:rPr>
                <w:noProof/>
                <w:webHidden/>
              </w:rPr>
              <w:instrText xml:space="preserve"> PAGEREF _Toc506970738 \h </w:instrText>
            </w:r>
            <w:r>
              <w:rPr>
                <w:noProof/>
                <w:webHidden/>
              </w:rPr>
            </w:r>
            <w:r>
              <w:rPr>
                <w:noProof/>
                <w:webHidden/>
              </w:rPr>
              <w:fldChar w:fldCharType="separate"/>
            </w:r>
            <w:r w:rsidR="00C514C4">
              <w:rPr>
                <w:noProof/>
                <w:webHidden/>
              </w:rPr>
              <w:t>3</w:t>
            </w:r>
            <w:r>
              <w:rPr>
                <w:noProof/>
                <w:webHidden/>
              </w:rPr>
              <w:fldChar w:fldCharType="end"/>
            </w:r>
          </w:hyperlink>
        </w:p>
        <w:p w14:paraId="6F3F95CC" w14:textId="77777777" w:rsidR="00D5500C" w:rsidRDefault="00AB29E5">
          <w:pPr>
            <w:pStyle w:val="Obsah1"/>
            <w:tabs>
              <w:tab w:val="left" w:pos="440"/>
              <w:tab w:val="right" w:leader="dot" w:pos="9062"/>
            </w:tabs>
            <w:rPr>
              <w:rFonts w:eastAsiaTheme="minorEastAsia"/>
              <w:noProof/>
              <w:lang w:eastAsia="cs-CZ"/>
            </w:rPr>
          </w:pPr>
          <w:hyperlink w:anchor="_Toc506970739" w:history="1">
            <w:r w:rsidR="00D5500C" w:rsidRPr="00D731EB">
              <w:rPr>
                <w:rStyle w:val="Hypertextovodkaz"/>
                <w:noProof/>
              </w:rPr>
              <w:t>2.</w:t>
            </w:r>
            <w:r w:rsidR="00D5500C">
              <w:rPr>
                <w:rFonts w:eastAsiaTheme="minorEastAsia"/>
                <w:noProof/>
                <w:lang w:eastAsia="cs-CZ"/>
              </w:rPr>
              <w:tab/>
            </w:r>
            <w:r w:rsidR="00D5500C" w:rsidRPr="00D731EB">
              <w:rPr>
                <w:rStyle w:val="Hypertextovodkaz"/>
                <w:noProof/>
              </w:rPr>
              <w:t>ZÁKLADNÍ POJMY</w:t>
            </w:r>
            <w:r w:rsidR="00D5500C">
              <w:rPr>
                <w:noProof/>
                <w:webHidden/>
              </w:rPr>
              <w:tab/>
            </w:r>
            <w:r w:rsidR="002734D7">
              <w:rPr>
                <w:noProof/>
                <w:webHidden/>
              </w:rPr>
              <w:fldChar w:fldCharType="begin"/>
            </w:r>
            <w:r w:rsidR="00D5500C">
              <w:rPr>
                <w:noProof/>
                <w:webHidden/>
              </w:rPr>
              <w:instrText xml:space="preserve"> PAGEREF _Toc506970739 \h </w:instrText>
            </w:r>
            <w:r w:rsidR="002734D7">
              <w:rPr>
                <w:noProof/>
                <w:webHidden/>
              </w:rPr>
            </w:r>
            <w:r w:rsidR="002734D7">
              <w:rPr>
                <w:noProof/>
                <w:webHidden/>
              </w:rPr>
              <w:fldChar w:fldCharType="separate"/>
            </w:r>
            <w:r w:rsidR="00C514C4">
              <w:rPr>
                <w:noProof/>
                <w:webHidden/>
              </w:rPr>
              <w:t>3</w:t>
            </w:r>
            <w:r w:rsidR="002734D7">
              <w:rPr>
                <w:noProof/>
                <w:webHidden/>
              </w:rPr>
              <w:fldChar w:fldCharType="end"/>
            </w:r>
          </w:hyperlink>
        </w:p>
        <w:p w14:paraId="7562AB71" w14:textId="77777777" w:rsidR="00D5500C" w:rsidRDefault="00AB29E5">
          <w:pPr>
            <w:pStyle w:val="Obsah1"/>
            <w:tabs>
              <w:tab w:val="left" w:pos="440"/>
              <w:tab w:val="right" w:leader="dot" w:pos="9062"/>
            </w:tabs>
            <w:rPr>
              <w:rFonts w:eastAsiaTheme="minorEastAsia"/>
              <w:noProof/>
              <w:lang w:eastAsia="cs-CZ"/>
            </w:rPr>
          </w:pPr>
          <w:hyperlink w:anchor="_Toc506970740" w:history="1">
            <w:r w:rsidR="00D5500C" w:rsidRPr="00D731EB">
              <w:rPr>
                <w:rStyle w:val="Hypertextovodkaz"/>
                <w:noProof/>
              </w:rPr>
              <w:t>3.</w:t>
            </w:r>
            <w:r w:rsidR="00D5500C">
              <w:rPr>
                <w:rFonts w:eastAsiaTheme="minorEastAsia"/>
                <w:noProof/>
                <w:lang w:eastAsia="cs-CZ"/>
              </w:rPr>
              <w:tab/>
            </w:r>
            <w:r w:rsidR="00D5500C" w:rsidRPr="00D731EB">
              <w:rPr>
                <w:rStyle w:val="Hypertextovodkaz"/>
                <w:noProof/>
              </w:rPr>
              <w:t>ÚLOHA OBCE V ZAJIŠŤOVÁNÍ SPORTU</w:t>
            </w:r>
            <w:r w:rsidR="00D5500C">
              <w:rPr>
                <w:noProof/>
                <w:webHidden/>
              </w:rPr>
              <w:tab/>
            </w:r>
            <w:r w:rsidR="002734D7">
              <w:rPr>
                <w:noProof/>
                <w:webHidden/>
              </w:rPr>
              <w:fldChar w:fldCharType="begin"/>
            </w:r>
            <w:r w:rsidR="00D5500C">
              <w:rPr>
                <w:noProof/>
                <w:webHidden/>
              </w:rPr>
              <w:instrText xml:space="preserve"> PAGEREF _Toc506970740 \h </w:instrText>
            </w:r>
            <w:r w:rsidR="002734D7">
              <w:rPr>
                <w:noProof/>
                <w:webHidden/>
              </w:rPr>
            </w:r>
            <w:r w:rsidR="002734D7">
              <w:rPr>
                <w:noProof/>
                <w:webHidden/>
              </w:rPr>
              <w:fldChar w:fldCharType="separate"/>
            </w:r>
            <w:r w:rsidR="00C514C4">
              <w:rPr>
                <w:noProof/>
                <w:webHidden/>
              </w:rPr>
              <w:t>4</w:t>
            </w:r>
            <w:r w:rsidR="002734D7">
              <w:rPr>
                <w:noProof/>
                <w:webHidden/>
              </w:rPr>
              <w:fldChar w:fldCharType="end"/>
            </w:r>
          </w:hyperlink>
        </w:p>
        <w:p w14:paraId="65580376" w14:textId="77777777" w:rsidR="00D5500C" w:rsidRDefault="00AB29E5">
          <w:pPr>
            <w:pStyle w:val="Obsah1"/>
            <w:tabs>
              <w:tab w:val="left" w:pos="440"/>
              <w:tab w:val="right" w:leader="dot" w:pos="9062"/>
            </w:tabs>
            <w:rPr>
              <w:rFonts w:eastAsiaTheme="minorEastAsia"/>
              <w:noProof/>
              <w:lang w:eastAsia="cs-CZ"/>
            </w:rPr>
          </w:pPr>
          <w:hyperlink w:anchor="_Toc506970741" w:history="1">
            <w:r w:rsidR="00D5500C" w:rsidRPr="00D731EB">
              <w:rPr>
                <w:rStyle w:val="Hypertextovodkaz"/>
                <w:noProof/>
              </w:rPr>
              <w:t>4.</w:t>
            </w:r>
            <w:r w:rsidR="00D5500C">
              <w:rPr>
                <w:rFonts w:eastAsiaTheme="minorEastAsia"/>
                <w:noProof/>
                <w:lang w:eastAsia="cs-CZ"/>
              </w:rPr>
              <w:tab/>
            </w:r>
            <w:r w:rsidR="00D5500C" w:rsidRPr="00D731EB">
              <w:rPr>
                <w:rStyle w:val="Hypertextovodkaz"/>
                <w:noProof/>
              </w:rPr>
              <w:t>OBEC ŠKRDLOVICE</w:t>
            </w:r>
            <w:r w:rsidR="00D5500C">
              <w:rPr>
                <w:noProof/>
                <w:webHidden/>
              </w:rPr>
              <w:tab/>
            </w:r>
            <w:r w:rsidR="002734D7">
              <w:rPr>
                <w:noProof/>
                <w:webHidden/>
              </w:rPr>
              <w:fldChar w:fldCharType="begin"/>
            </w:r>
            <w:r w:rsidR="00D5500C">
              <w:rPr>
                <w:noProof/>
                <w:webHidden/>
              </w:rPr>
              <w:instrText xml:space="preserve"> PAGEREF _Toc506970741 \h </w:instrText>
            </w:r>
            <w:r w:rsidR="002734D7">
              <w:rPr>
                <w:noProof/>
                <w:webHidden/>
              </w:rPr>
            </w:r>
            <w:r w:rsidR="002734D7">
              <w:rPr>
                <w:noProof/>
                <w:webHidden/>
              </w:rPr>
              <w:fldChar w:fldCharType="separate"/>
            </w:r>
            <w:r w:rsidR="00C514C4">
              <w:rPr>
                <w:noProof/>
                <w:webHidden/>
              </w:rPr>
              <w:t>4</w:t>
            </w:r>
            <w:r w:rsidR="002734D7">
              <w:rPr>
                <w:noProof/>
                <w:webHidden/>
              </w:rPr>
              <w:fldChar w:fldCharType="end"/>
            </w:r>
          </w:hyperlink>
        </w:p>
        <w:p w14:paraId="7C89B7FB" w14:textId="77777777" w:rsidR="00D5500C" w:rsidRDefault="00AB29E5">
          <w:pPr>
            <w:pStyle w:val="Obsah1"/>
            <w:tabs>
              <w:tab w:val="left" w:pos="440"/>
              <w:tab w:val="right" w:leader="dot" w:pos="9062"/>
            </w:tabs>
            <w:rPr>
              <w:rFonts w:eastAsiaTheme="minorEastAsia"/>
              <w:noProof/>
              <w:lang w:eastAsia="cs-CZ"/>
            </w:rPr>
          </w:pPr>
          <w:hyperlink w:anchor="_Toc506970742" w:history="1">
            <w:r w:rsidR="00D5500C" w:rsidRPr="00D731EB">
              <w:rPr>
                <w:rStyle w:val="Hypertextovodkaz"/>
                <w:noProof/>
              </w:rPr>
              <w:t>5.</w:t>
            </w:r>
            <w:r w:rsidR="00D5500C">
              <w:rPr>
                <w:rFonts w:eastAsiaTheme="minorEastAsia"/>
                <w:noProof/>
                <w:lang w:eastAsia="cs-CZ"/>
              </w:rPr>
              <w:tab/>
            </w:r>
            <w:r w:rsidR="00D5500C" w:rsidRPr="00D731EB">
              <w:rPr>
                <w:rStyle w:val="Hypertextovodkaz"/>
                <w:noProof/>
              </w:rPr>
              <w:t>SOUČASNÝ STAV</w:t>
            </w:r>
            <w:r w:rsidR="00D5500C">
              <w:rPr>
                <w:noProof/>
                <w:webHidden/>
              </w:rPr>
              <w:tab/>
            </w:r>
            <w:r w:rsidR="002734D7">
              <w:rPr>
                <w:noProof/>
                <w:webHidden/>
              </w:rPr>
              <w:fldChar w:fldCharType="begin"/>
            </w:r>
            <w:r w:rsidR="00D5500C">
              <w:rPr>
                <w:noProof/>
                <w:webHidden/>
              </w:rPr>
              <w:instrText xml:space="preserve"> PAGEREF _Toc506970742 \h </w:instrText>
            </w:r>
            <w:r w:rsidR="002734D7">
              <w:rPr>
                <w:noProof/>
                <w:webHidden/>
              </w:rPr>
            </w:r>
            <w:r w:rsidR="002734D7">
              <w:rPr>
                <w:noProof/>
                <w:webHidden/>
              </w:rPr>
              <w:fldChar w:fldCharType="separate"/>
            </w:r>
            <w:r w:rsidR="00C514C4">
              <w:rPr>
                <w:noProof/>
                <w:webHidden/>
              </w:rPr>
              <w:t>6</w:t>
            </w:r>
            <w:r w:rsidR="002734D7">
              <w:rPr>
                <w:noProof/>
                <w:webHidden/>
              </w:rPr>
              <w:fldChar w:fldCharType="end"/>
            </w:r>
          </w:hyperlink>
        </w:p>
        <w:p w14:paraId="4A640A86" w14:textId="77777777" w:rsidR="00D5500C" w:rsidRDefault="00AB29E5">
          <w:pPr>
            <w:pStyle w:val="Obsah1"/>
            <w:tabs>
              <w:tab w:val="left" w:pos="440"/>
              <w:tab w:val="right" w:leader="dot" w:pos="9062"/>
            </w:tabs>
            <w:rPr>
              <w:rFonts w:eastAsiaTheme="minorEastAsia"/>
              <w:noProof/>
              <w:lang w:eastAsia="cs-CZ"/>
            </w:rPr>
          </w:pPr>
          <w:hyperlink w:anchor="_Toc506970743" w:history="1">
            <w:r w:rsidR="00D5500C" w:rsidRPr="00D731EB">
              <w:rPr>
                <w:rStyle w:val="Hypertextovodkaz"/>
                <w:noProof/>
              </w:rPr>
              <w:t>6.</w:t>
            </w:r>
            <w:r w:rsidR="00D5500C">
              <w:rPr>
                <w:rFonts w:eastAsiaTheme="minorEastAsia"/>
                <w:noProof/>
                <w:lang w:eastAsia="cs-CZ"/>
              </w:rPr>
              <w:tab/>
            </w:r>
            <w:r w:rsidR="00D5500C" w:rsidRPr="00D731EB">
              <w:rPr>
                <w:rStyle w:val="Hypertextovodkaz"/>
                <w:noProof/>
              </w:rPr>
              <w:t>VIZE A PRIORITY</w:t>
            </w:r>
            <w:r w:rsidR="00D5500C">
              <w:rPr>
                <w:noProof/>
                <w:webHidden/>
              </w:rPr>
              <w:tab/>
            </w:r>
            <w:r w:rsidR="002734D7">
              <w:rPr>
                <w:noProof/>
                <w:webHidden/>
              </w:rPr>
              <w:fldChar w:fldCharType="begin"/>
            </w:r>
            <w:r w:rsidR="00D5500C">
              <w:rPr>
                <w:noProof/>
                <w:webHidden/>
              </w:rPr>
              <w:instrText xml:space="preserve"> PAGEREF _Toc506970743 \h </w:instrText>
            </w:r>
            <w:r w:rsidR="002734D7">
              <w:rPr>
                <w:noProof/>
                <w:webHidden/>
              </w:rPr>
            </w:r>
            <w:r w:rsidR="002734D7">
              <w:rPr>
                <w:noProof/>
                <w:webHidden/>
              </w:rPr>
              <w:fldChar w:fldCharType="separate"/>
            </w:r>
            <w:r w:rsidR="00C514C4">
              <w:rPr>
                <w:noProof/>
                <w:webHidden/>
              </w:rPr>
              <w:t>7</w:t>
            </w:r>
            <w:r w:rsidR="002734D7">
              <w:rPr>
                <w:noProof/>
                <w:webHidden/>
              </w:rPr>
              <w:fldChar w:fldCharType="end"/>
            </w:r>
          </w:hyperlink>
        </w:p>
        <w:p w14:paraId="7AF497B5" w14:textId="77777777" w:rsidR="00D5500C" w:rsidRDefault="00AB29E5">
          <w:pPr>
            <w:pStyle w:val="Obsah1"/>
            <w:tabs>
              <w:tab w:val="left" w:pos="440"/>
              <w:tab w:val="right" w:leader="dot" w:pos="9062"/>
            </w:tabs>
            <w:rPr>
              <w:rFonts w:eastAsiaTheme="minorEastAsia"/>
              <w:noProof/>
              <w:lang w:eastAsia="cs-CZ"/>
            </w:rPr>
          </w:pPr>
          <w:hyperlink w:anchor="_Toc506970744" w:history="1">
            <w:r w:rsidR="00D5500C" w:rsidRPr="00D731EB">
              <w:rPr>
                <w:rStyle w:val="Hypertextovodkaz"/>
                <w:noProof/>
              </w:rPr>
              <w:t>7.</w:t>
            </w:r>
            <w:r w:rsidR="00D5500C">
              <w:rPr>
                <w:rFonts w:eastAsiaTheme="minorEastAsia"/>
                <w:noProof/>
                <w:lang w:eastAsia="cs-CZ"/>
              </w:rPr>
              <w:tab/>
            </w:r>
            <w:r w:rsidR="00D5500C" w:rsidRPr="00D731EB">
              <w:rPr>
                <w:rStyle w:val="Hypertextovodkaz"/>
                <w:noProof/>
              </w:rPr>
              <w:t>FORMY PODPORY SPORTU V OBCI</w:t>
            </w:r>
            <w:r w:rsidR="00D5500C">
              <w:rPr>
                <w:noProof/>
                <w:webHidden/>
              </w:rPr>
              <w:tab/>
            </w:r>
            <w:r w:rsidR="002734D7">
              <w:rPr>
                <w:noProof/>
                <w:webHidden/>
              </w:rPr>
              <w:fldChar w:fldCharType="begin"/>
            </w:r>
            <w:r w:rsidR="00D5500C">
              <w:rPr>
                <w:noProof/>
                <w:webHidden/>
              </w:rPr>
              <w:instrText xml:space="preserve"> PAGEREF _Toc506970744 \h </w:instrText>
            </w:r>
            <w:r w:rsidR="002734D7">
              <w:rPr>
                <w:noProof/>
                <w:webHidden/>
              </w:rPr>
            </w:r>
            <w:r w:rsidR="002734D7">
              <w:rPr>
                <w:noProof/>
                <w:webHidden/>
              </w:rPr>
              <w:fldChar w:fldCharType="separate"/>
            </w:r>
            <w:r w:rsidR="00C514C4">
              <w:rPr>
                <w:noProof/>
                <w:webHidden/>
              </w:rPr>
              <w:t>9</w:t>
            </w:r>
            <w:r w:rsidR="002734D7">
              <w:rPr>
                <w:noProof/>
                <w:webHidden/>
              </w:rPr>
              <w:fldChar w:fldCharType="end"/>
            </w:r>
          </w:hyperlink>
        </w:p>
        <w:p w14:paraId="146D0393" w14:textId="77777777" w:rsidR="00D5500C" w:rsidRDefault="00AB29E5">
          <w:pPr>
            <w:pStyle w:val="Obsah1"/>
            <w:tabs>
              <w:tab w:val="left" w:pos="440"/>
              <w:tab w:val="right" w:leader="dot" w:pos="9062"/>
            </w:tabs>
            <w:rPr>
              <w:rFonts w:eastAsiaTheme="minorEastAsia"/>
              <w:noProof/>
              <w:lang w:eastAsia="cs-CZ"/>
            </w:rPr>
          </w:pPr>
          <w:hyperlink w:anchor="_Toc506970745" w:history="1">
            <w:r w:rsidR="00D5500C" w:rsidRPr="00D731EB">
              <w:rPr>
                <w:rStyle w:val="Hypertextovodkaz"/>
                <w:noProof/>
              </w:rPr>
              <w:t>8.</w:t>
            </w:r>
            <w:r w:rsidR="00D5500C">
              <w:rPr>
                <w:rFonts w:eastAsiaTheme="minorEastAsia"/>
                <w:noProof/>
                <w:lang w:eastAsia="cs-CZ"/>
              </w:rPr>
              <w:tab/>
            </w:r>
            <w:r w:rsidR="00D5500C" w:rsidRPr="00D731EB">
              <w:rPr>
                <w:rStyle w:val="Hypertextovodkaz"/>
                <w:noProof/>
              </w:rPr>
              <w:t>ZÁVĚR</w:t>
            </w:r>
            <w:r w:rsidR="00D5500C">
              <w:rPr>
                <w:noProof/>
                <w:webHidden/>
              </w:rPr>
              <w:tab/>
            </w:r>
            <w:r w:rsidR="002734D7">
              <w:rPr>
                <w:noProof/>
                <w:webHidden/>
              </w:rPr>
              <w:fldChar w:fldCharType="begin"/>
            </w:r>
            <w:r w:rsidR="00D5500C">
              <w:rPr>
                <w:noProof/>
                <w:webHidden/>
              </w:rPr>
              <w:instrText xml:space="preserve"> PAGEREF _Toc506970745 \h </w:instrText>
            </w:r>
            <w:r w:rsidR="002734D7">
              <w:rPr>
                <w:noProof/>
                <w:webHidden/>
              </w:rPr>
            </w:r>
            <w:r w:rsidR="002734D7">
              <w:rPr>
                <w:noProof/>
                <w:webHidden/>
              </w:rPr>
              <w:fldChar w:fldCharType="separate"/>
            </w:r>
            <w:r w:rsidR="00C514C4">
              <w:rPr>
                <w:noProof/>
                <w:webHidden/>
              </w:rPr>
              <w:t>10</w:t>
            </w:r>
            <w:r w:rsidR="002734D7">
              <w:rPr>
                <w:noProof/>
                <w:webHidden/>
              </w:rPr>
              <w:fldChar w:fldCharType="end"/>
            </w:r>
          </w:hyperlink>
        </w:p>
        <w:p w14:paraId="352EEBF4" w14:textId="77777777" w:rsidR="001F6019" w:rsidRPr="00D85276" w:rsidRDefault="002734D7" w:rsidP="006763B0">
          <w:pPr>
            <w:spacing w:after="120"/>
            <w:rPr>
              <w:b/>
            </w:rPr>
          </w:pPr>
          <w:r w:rsidRPr="00D85276">
            <w:rPr>
              <w:b/>
              <w:bCs/>
            </w:rPr>
            <w:fldChar w:fldCharType="end"/>
          </w:r>
        </w:p>
      </w:sdtContent>
    </w:sdt>
    <w:p w14:paraId="641EC967" w14:textId="77777777" w:rsidR="001F6019" w:rsidRPr="00D85276" w:rsidRDefault="001F6019">
      <w:r w:rsidRPr="00D85276">
        <w:br w:type="page"/>
      </w:r>
    </w:p>
    <w:p w14:paraId="0C21657D" w14:textId="77777777" w:rsidR="00E06C92" w:rsidRPr="00D85276" w:rsidRDefault="001F6019" w:rsidP="006763B0">
      <w:pPr>
        <w:pStyle w:val="Nadpis1"/>
      </w:pPr>
      <w:bookmarkStart w:id="0" w:name="_Toc506970738"/>
      <w:r w:rsidRPr="00D85276">
        <w:lastRenderedPageBreak/>
        <w:t>ÚVOD</w:t>
      </w:r>
      <w:bookmarkEnd w:id="0"/>
    </w:p>
    <w:p w14:paraId="783F238E" w14:textId="77777777" w:rsidR="006763B0" w:rsidRPr="00D85276" w:rsidRDefault="006763B0" w:rsidP="006763B0">
      <w:pPr>
        <w:autoSpaceDE w:val="0"/>
        <w:autoSpaceDN w:val="0"/>
        <w:adjustRightInd w:val="0"/>
        <w:spacing w:before="240" w:after="240" w:line="360" w:lineRule="auto"/>
        <w:jc w:val="both"/>
        <w:rPr>
          <w:rFonts w:eastAsia="TimesNewRomanPSMT" w:cs="TimesNewRomanPSMT"/>
          <w:sz w:val="24"/>
          <w:szCs w:val="24"/>
        </w:rPr>
      </w:pPr>
      <w:r w:rsidRPr="00D85276">
        <w:rPr>
          <w:rFonts w:eastAsia="TimesNewRomanPSMT" w:cs="TimesNewRomanPSMT"/>
          <w:sz w:val="24"/>
          <w:szCs w:val="24"/>
        </w:rPr>
        <w:t xml:space="preserve">Strategický plán rozvoje sportu v Obci </w:t>
      </w:r>
      <w:r w:rsidR="0047036B">
        <w:rPr>
          <w:rFonts w:eastAsia="TimesNewRomanPSMT" w:cs="TimesNewRomanPSMT"/>
          <w:sz w:val="24"/>
          <w:szCs w:val="24"/>
        </w:rPr>
        <w:t>Výrovice</w:t>
      </w:r>
      <w:r w:rsidRPr="00D85276">
        <w:rPr>
          <w:rFonts w:eastAsia="TimesNewRomanPSMT" w:cs="TimesNewRomanPSMT"/>
          <w:sz w:val="24"/>
          <w:szCs w:val="24"/>
        </w:rPr>
        <w:t xml:space="preserve"> je zpracován ve smyslu § 6 odst. 2 zákona</w:t>
      </w:r>
      <w:r w:rsidR="00545CBE" w:rsidRPr="00D85276">
        <w:rPr>
          <w:rFonts w:eastAsia="TimesNewRomanPSMT" w:cs="TimesNewRomanPSMT"/>
          <w:sz w:val="24"/>
          <w:szCs w:val="24"/>
        </w:rPr>
        <w:br/>
      </w:r>
      <w:r w:rsidRPr="00D85276">
        <w:rPr>
          <w:rFonts w:eastAsia="TimesNewRomanPSMT" w:cs="TimesNewRomanPSMT"/>
          <w:sz w:val="24"/>
          <w:szCs w:val="24"/>
        </w:rPr>
        <w:t>č. 115/2001 Sb., o podpoře sportu, ve zněni pozdějších předpisů. Koncepce podpory sportu je otevřeným dokumentem, který se může měnit či doplňovat v závislosti na prioritách</w:t>
      </w:r>
      <w:r w:rsidR="00545CBE" w:rsidRPr="00D85276">
        <w:rPr>
          <w:rFonts w:eastAsia="TimesNewRomanPSMT" w:cs="TimesNewRomanPSMT"/>
          <w:sz w:val="24"/>
          <w:szCs w:val="24"/>
        </w:rPr>
        <w:br/>
      </w:r>
      <w:r w:rsidRPr="00D85276">
        <w:rPr>
          <w:rFonts w:eastAsia="TimesNewRomanPSMT" w:cs="TimesNewRomanPSMT"/>
          <w:sz w:val="24"/>
          <w:szCs w:val="24"/>
        </w:rPr>
        <w:t>a potřebách obce. Cílem planu rozvoje sportu je obecně podpořit sport ve všech jeho rovinách a stanovit způsob financovaní podpory sportu v obci.</w:t>
      </w:r>
    </w:p>
    <w:p w14:paraId="2943F2CD" w14:textId="77777777" w:rsidR="001F6019" w:rsidRPr="00D85276" w:rsidRDefault="001F6019" w:rsidP="00F27608">
      <w:pPr>
        <w:pStyle w:val="Nadpis1"/>
        <w:spacing w:before="100" w:beforeAutospacing="1"/>
        <w:ind w:left="714" w:hanging="357"/>
      </w:pPr>
      <w:bookmarkStart w:id="1" w:name="_Toc506970739"/>
      <w:r w:rsidRPr="00D85276">
        <w:t>ZÁKLADNÍ POJMY</w:t>
      </w:r>
      <w:bookmarkEnd w:id="1"/>
    </w:p>
    <w:p w14:paraId="2EC671D3" w14:textId="77777777" w:rsidR="006763B0" w:rsidRPr="00D85276" w:rsidRDefault="006763B0" w:rsidP="006763B0">
      <w:pPr>
        <w:autoSpaceDE w:val="0"/>
        <w:autoSpaceDN w:val="0"/>
        <w:adjustRightInd w:val="0"/>
        <w:spacing w:before="240" w:after="120" w:line="360" w:lineRule="auto"/>
        <w:jc w:val="both"/>
        <w:rPr>
          <w:rFonts w:eastAsia="TimesNewRomanPSMT" w:cs="TimesNewRomanPSMT"/>
          <w:sz w:val="24"/>
          <w:szCs w:val="24"/>
        </w:rPr>
      </w:pPr>
      <w:r w:rsidRPr="00D85276">
        <w:rPr>
          <w:rFonts w:cs="TimesNewRomanPS-BoldMT"/>
          <w:b/>
          <w:bCs/>
          <w:sz w:val="24"/>
          <w:szCs w:val="24"/>
        </w:rPr>
        <w:t xml:space="preserve">Sport, všeobecné sportovní činnosti </w:t>
      </w:r>
      <w:r w:rsidRPr="00D85276">
        <w:rPr>
          <w:rFonts w:eastAsia="TimesNewRomanPSMT" w:cs="TimesNewRomanPSMT"/>
          <w:sz w:val="24"/>
          <w:szCs w:val="24"/>
        </w:rPr>
        <w:t xml:space="preserve">– Veškeré formy tělesné aktivity, které jsou provozovány příležitostně nebo organizovaně a usiluji o dosaženi nebo vylepšeni </w:t>
      </w:r>
      <w:r w:rsidR="00545CBE" w:rsidRPr="00D85276">
        <w:rPr>
          <w:rFonts w:eastAsia="TimesNewRomanPSMT" w:cs="TimesNewRomanPSMT"/>
          <w:sz w:val="24"/>
          <w:szCs w:val="24"/>
        </w:rPr>
        <w:t>fyzické</w:t>
      </w:r>
      <w:r w:rsidRPr="00D85276">
        <w:rPr>
          <w:rFonts w:eastAsia="TimesNewRomanPSMT" w:cs="TimesNewRomanPSMT"/>
          <w:sz w:val="24"/>
          <w:szCs w:val="24"/>
        </w:rPr>
        <w:t xml:space="preserve"> kondice a </w:t>
      </w:r>
      <w:r w:rsidR="00545CBE" w:rsidRPr="00D85276">
        <w:rPr>
          <w:rFonts w:eastAsia="TimesNewRomanPSMT" w:cs="TimesNewRomanPSMT"/>
          <w:sz w:val="24"/>
          <w:szCs w:val="24"/>
        </w:rPr>
        <w:t>duševní</w:t>
      </w:r>
      <w:r w:rsidRPr="00D85276">
        <w:rPr>
          <w:rFonts w:eastAsia="TimesNewRomanPSMT" w:cs="TimesNewRomanPSMT"/>
          <w:sz w:val="24"/>
          <w:szCs w:val="24"/>
        </w:rPr>
        <w:t xml:space="preserve"> pohody, upevňování zdraví, dosaženi výsledků v soutěžích na všech úrovních či rozvoj společenských vztahů.</w:t>
      </w:r>
    </w:p>
    <w:p w14:paraId="0E096CD8" w14:textId="77777777" w:rsidR="006763B0" w:rsidRPr="00D85276" w:rsidRDefault="006763B0" w:rsidP="00F27608">
      <w:pPr>
        <w:autoSpaceDE w:val="0"/>
        <w:autoSpaceDN w:val="0"/>
        <w:adjustRightInd w:val="0"/>
        <w:spacing w:before="120" w:after="120" w:line="360" w:lineRule="auto"/>
        <w:jc w:val="both"/>
        <w:rPr>
          <w:rFonts w:eastAsia="TimesNewRomanPSMT" w:cs="TimesNewRomanPSMT"/>
          <w:sz w:val="24"/>
          <w:szCs w:val="24"/>
        </w:rPr>
      </w:pPr>
      <w:r w:rsidRPr="00D85276">
        <w:rPr>
          <w:rFonts w:cs="TimesNewRomanPS-BoldMT"/>
          <w:b/>
          <w:bCs/>
          <w:sz w:val="24"/>
          <w:szCs w:val="24"/>
        </w:rPr>
        <w:t xml:space="preserve">Sport pro všechny </w:t>
      </w:r>
      <w:r w:rsidRPr="00D85276">
        <w:rPr>
          <w:rFonts w:eastAsia="TimesNewRomanPSMT" w:cs="TimesNewRomanPSMT"/>
          <w:sz w:val="24"/>
          <w:szCs w:val="24"/>
        </w:rPr>
        <w:t>– Zájmový, organizovaný nebo neorganizovaný sport a pohybové aktivity občanů, rekreačního, soutěžního i nesoutěžního charakteru. Motivaci a hodnotami jsou pohybové vyžiti, organizované i neorganizované volnočasové aktivity, zábava, sociální kontakt, udrženi nebo zlepšeni zdravotní i psychické kondice.</w:t>
      </w:r>
    </w:p>
    <w:p w14:paraId="1AA14EFF" w14:textId="77777777" w:rsidR="006763B0" w:rsidRPr="00D85276" w:rsidRDefault="006763B0" w:rsidP="00F27608">
      <w:pPr>
        <w:autoSpaceDE w:val="0"/>
        <w:autoSpaceDN w:val="0"/>
        <w:adjustRightInd w:val="0"/>
        <w:spacing w:before="120" w:after="120" w:line="360" w:lineRule="auto"/>
        <w:jc w:val="both"/>
        <w:rPr>
          <w:rFonts w:eastAsia="TimesNewRomanPSMT" w:cs="TimesNewRomanPSMT"/>
          <w:sz w:val="24"/>
          <w:szCs w:val="24"/>
        </w:rPr>
      </w:pPr>
      <w:r w:rsidRPr="00D85276">
        <w:rPr>
          <w:rFonts w:cs="TimesNewRomanPS-BoldMT"/>
          <w:b/>
          <w:bCs/>
          <w:sz w:val="24"/>
          <w:szCs w:val="24"/>
        </w:rPr>
        <w:t xml:space="preserve">Tělesná výchova a sport na školách </w:t>
      </w:r>
      <w:r w:rsidRPr="00D85276">
        <w:rPr>
          <w:rFonts w:eastAsia="TimesNewRomanPSMT" w:cs="TimesNewRomanPSMT"/>
          <w:sz w:val="24"/>
          <w:szCs w:val="24"/>
        </w:rPr>
        <w:t>– Pohybové aktivity v rámci školní výuky (výchovně vzdělávacího programu) a na ně navazující zájmové soutěžní i nesoutěžní organizované aktivity ve školních prostorách. Cílem není výkonnostní motivace, ale zvládnutí pohybových činnosti, všestrannost a vytvářeni vztahu ke sportu.</w:t>
      </w:r>
    </w:p>
    <w:p w14:paraId="39604CC7" w14:textId="77777777" w:rsidR="006763B0" w:rsidRPr="00D85276" w:rsidRDefault="006763B0" w:rsidP="00F27608">
      <w:pPr>
        <w:autoSpaceDE w:val="0"/>
        <w:autoSpaceDN w:val="0"/>
        <w:adjustRightInd w:val="0"/>
        <w:spacing w:before="120" w:after="120" w:line="360" w:lineRule="auto"/>
        <w:jc w:val="both"/>
        <w:rPr>
          <w:rFonts w:eastAsia="TimesNewRomanPSMT" w:cs="TimesNewRomanPSMT"/>
          <w:sz w:val="24"/>
          <w:szCs w:val="24"/>
        </w:rPr>
      </w:pPr>
      <w:r w:rsidRPr="00D85276">
        <w:rPr>
          <w:rFonts w:cs="TimesNewRomanPS-BoldMT"/>
          <w:b/>
          <w:bCs/>
          <w:sz w:val="24"/>
          <w:szCs w:val="24"/>
        </w:rPr>
        <w:t xml:space="preserve">Sportovní kluby a tělovýchovná jednota </w:t>
      </w:r>
      <w:r w:rsidRPr="00D85276">
        <w:rPr>
          <w:rFonts w:eastAsia="TimesNewRomanPSMT" w:cs="TimesNewRomanPSMT"/>
          <w:sz w:val="24"/>
          <w:szCs w:val="24"/>
        </w:rPr>
        <w:t>– Právní subjekty, zpravidla spolky, za účelem zajišťovaní a provozovaní sportu a pohybových aktivit občanů.</w:t>
      </w:r>
    </w:p>
    <w:p w14:paraId="3E6E345A" w14:textId="77777777" w:rsidR="006763B0" w:rsidRPr="00D85276" w:rsidRDefault="006763B0" w:rsidP="00F27608">
      <w:pPr>
        <w:autoSpaceDE w:val="0"/>
        <w:autoSpaceDN w:val="0"/>
        <w:adjustRightInd w:val="0"/>
        <w:spacing w:before="120" w:after="120" w:line="360" w:lineRule="auto"/>
        <w:jc w:val="both"/>
        <w:rPr>
          <w:rFonts w:eastAsia="TimesNewRomanPSMT" w:cs="TimesNewRomanPSMT"/>
          <w:sz w:val="24"/>
          <w:szCs w:val="24"/>
        </w:rPr>
      </w:pPr>
      <w:r w:rsidRPr="00D85276">
        <w:rPr>
          <w:rFonts w:cs="TimesNewRomanPS-BoldMT"/>
          <w:b/>
          <w:bCs/>
          <w:sz w:val="24"/>
          <w:szCs w:val="24"/>
        </w:rPr>
        <w:t xml:space="preserve">Sportovní akce </w:t>
      </w:r>
      <w:r w:rsidRPr="00D85276">
        <w:rPr>
          <w:rFonts w:eastAsia="TimesNewRomanPSMT" w:cs="TimesNewRomanPSMT"/>
          <w:sz w:val="24"/>
          <w:szCs w:val="24"/>
        </w:rPr>
        <w:t>– Jednotlivá organizovaná sportovní soutěž, závod, zapas, hra nebo jiná aktivita sportovního charakteru.</w:t>
      </w:r>
    </w:p>
    <w:p w14:paraId="24DB342B" w14:textId="77777777" w:rsidR="006763B0" w:rsidRPr="00D85276" w:rsidRDefault="006763B0" w:rsidP="00F27608">
      <w:pPr>
        <w:autoSpaceDE w:val="0"/>
        <w:autoSpaceDN w:val="0"/>
        <w:adjustRightInd w:val="0"/>
        <w:spacing w:before="120" w:after="120" w:line="360" w:lineRule="auto"/>
        <w:jc w:val="both"/>
        <w:rPr>
          <w:rFonts w:eastAsia="TimesNewRomanPSMT" w:cs="TimesNewRomanPSMT"/>
          <w:sz w:val="24"/>
          <w:szCs w:val="24"/>
        </w:rPr>
      </w:pPr>
      <w:r w:rsidRPr="00D85276">
        <w:rPr>
          <w:rFonts w:cs="TimesNewRomanPS-BoldMT"/>
          <w:b/>
          <w:bCs/>
          <w:sz w:val="24"/>
          <w:szCs w:val="24"/>
        </w:rPr>
        <w:t xml:space="preserve">Dobrovolník a dobrovolnictví </w:t>
      </w:r>
      <w:r w:rsidRPr="00D85276">
        <w:rPr>
          <w:rFonts w:eastAsia="TimesNewRomanPSMT" w:cs="TimesNewRomanPSMT"/>
          <w:sz w:val="24"/>
          <w:szCs w:val="24"/>
        </w:rPr>
        <w:t>– Cvičitel, trenér, instruktor, asistent, rozhodčí, voleny nebo dobrovolný činovník, podílející se na zajištěni činnosti spolku bez nároku na odměnu. Dobrovolnictví ve sportu je vědoma, svobodně zvolena činnost osob, které ve svém volnem čase působí ve sportovním prostředí ve prospěch druhých, bez nároku na odměnu, zpravidla v oblasti vyžadující ze zákona či z jiných předpisů odbornou kvalifikaci.</w:t>
      </w:r>
    </w:p>
    <w:p w14:paraId="086D1670" w14:textId="77777777" w:rsidR="00545CBE" w:rsidRPr="00D85276" w:rsidRDefault="006763B0" w:rsidP="00F27608">
      <w:pPr>
        <w:autoSpaceDE w:val="0"/>
        <w:autoSpaceDN w:val="0"/>
        <w:adjustRightInd w:val="0"/>
        <w:spacing w:before="120" w:after="120" w:line="360" w:lineRule="auto"/>
        <w:jc w:val="both"/>
        <w:rPr>
          <w:rFonts w:eastAsia="TimesNewRomanPSMT" w:cs="TimesNewRomanPSMT"/>
          <w:sz w:val="24"/>
          <w:szCs w:val="24"/>
        </w:rPr>
      </w:pPr>
      <w:r w:rsidRPr="00D85276">
        <w:rPr>
          <w:rFonts w:cs="TimesNewRomanPS-BoldMT"/>
          <w:b/>
          <w:bCs/>
          <w:sz w:val="24"/>
          <w:szCs w:val="24"/>
        </w:rPr>
        <w:lastRenderedPageBreak/>
        <w:t xml:space="preserve">Komise pro kulturu, sport a volny čas </w:t>
      </w:r>
      <w:r w:rsidRPr="00D85276">
        <w:rPr>
          <w:rFonts w:eastAsia="TimesNewRomanPSMT" w:cs="TimesNewRomanPSMT"/>
          <w:sz w:val="24"/>
          <w:szCs w:val="24"/>
        </w:rPr>
        <w:t>– poradní organ rady obce. Jeho členy jsou rovněž dobrovolní činovnici podílející se na sportovních činnostech v obci.</w:t>
      </w:r>
    </w:p>
    <w:p w14:paraId="5C027EBC" w14:textId="77777777" w:rsidR="001F6019" w:rsidRPr="00D85276" w:rsidRDefault="001F6019" w:rsidP="00F27608">
      <w:pPr>
        <w:pStyle w:val="Nadpis1"/>
        <w:spacing w:before="100" w:beforeAutospacing="1"/>
        <w:ind w:left="714" w:hanging="357"/>
      </w:pPr>
      <w:bookmarkStart w:id="2" w:name="_Toc506970740"/>
      <w:r w:rsidRPr="00D85276">
        <w:t>ÚLOHA OBC</w:t>
      </w:r>
      <w:r w:rsidR="00545CBE" w:rsidRPr="00D85276">
        <w:t xml:space="preserve">E </w:t>
      </w:r>
      <w:r w:rsidRPr="00D85276">
        <w:t>V ZAJIŠŤOVÁNÍ SPORTU</w:t>
      </w:r>
      <w:bookmarkEnd w:id="2"/>
    </w:p>
    <w:p w14:paraId="66C4C70A" w14:textId="77777777" w:rsidR="00B37BE2" w:rsidRPr="00D85276" w:rsidRDefault="00B37BE2" w:rsidP="00B37BE2">
      <w:pPr>
        <w:autoSpaceDE w:val="0"/>
        <w:autoSpaceDN w:val="0"/>
        <w:adjustRightInd w:val="0"/>
        <w:spacing w:before="240" w:after="120" w:line="360" w:lineRule="auto"/>
        <w:jc w:val="both"/>
        <w:rPr>
          <w:rFonts w:eastAsia="TimesNewRomanPSMT" w:cs="TimesNewRomanPSMT"/>
          <w:sz w:val="24"/>
          <w:szCs w:val="24"/>
        </w:rPr>
      </w:pPr>
      <w:r w:rsidRPr="00D85276">
        <w:rPr>
          <w:rFonts w:eastAsia="TimesNewRomanPSMT" w:cs="TimesNewRomanPSMT"/>
          <w:sz w:val="24"/>
          <w:szCs w:val="24"/>
        </w:rPr>
        <w:t>Dle zákona č. 115/2001 Sb., o podpoře sportu obce ve své samostatné působnosti vytvářejí podmínky pro sport, zejména:</w:t>
      </w:r>
    </w:p>
    <w:p w14:paraId="2614B52F" w14:textId="77777777" w:rsidR="00B37BE2" w:rsidRPr="00D85276" w:rsidRDefault="00B37BE2" w:rsidP="00F6364B">
      <w:pPr>
        <w:pStyle w:val="Odstavecseseznamem"/>
        <w:numPr>
          <w:ilvl w:val="0"/>
          <w:numId w:val="3"/>
        </w:numPr>
        <w:autoSpaceDE w:val="0"/>
        <w:autoSpaceDN w:val="0"/>
        <w:adjustRightInd w:val="0"/>
        <w:spacing w:before="240" w:after="120" w:line="360" w:lineRule="auto"/>
        <w:ind w:left="714" w:hanging="357"/>
        <w:jc w:val="both"/>
        <w:rPr>
          <w:rFonts w:eastAsia="TimesNewRomanPSMT" w:cs="TimesNewRomanPSMT"/>
          <w:sz w:val="24"/>
          <w:szCs w:val="24"/>
        </w:rPr>
      </w:pPr>
      <w:r w:rsidRPr="00D85276">
        <w:rPr>
          <w:rFonts w:eastAsia="TimesNewRomanPSMT" w:cs="TimesNewRomanPSMT"/>
          <w:sz w:val="24"/>
          <w:szCs w:val="24"/>
        </w:rPr>
        <w:t>zabezpečují rozvoj sportu pro všechny, zejména pro mládež,</w:t>
      </w:r>
    </w:p>
    <w:p w14:paraId="03778ACB" w14:textId="77777777" w:rsidR="00B37BE2" w:rsidRPr="00D85276" w:rsidRDefault="00B37BE2" w:rsidP="00F6364B">
      <w:pPr>
        <w:pStyle w:val="Odstavecseseznamem"/>
        <w:numPr>
          <w:ilvl w:val="0"/>
          <w:numId w:val="3"/>
        </w:numPr>
        <w:autoSpaceDE w:val="0"/>
        <w:autoSpaceDN w:val="0"/>
        <w:adjustRightInd w:val="0"/>
        <w:spacing w:before="240" w:after="120" w:line="360" w:lineRule="auto"/>
        <w:ind w:left="714" w:hanging="357"/>
        <w:jc w:val="both"/>
        <w:rPr>
          <w:rFonts w:eastAsia="TimesNewRomanPSMT" w:cs="TimesNewRomanPSMT"/>
          <w:sz w:val="24"/>
          <w:szCs w:val="24"/>
        </w:rPr>
      </w:pPr>
      <w:r w:rsidRPr="00D85276">
        <w:rPr>
          <w:rFonts w:eastAsia="TimesNewRomanPSMT" w:cs="TimesNewRomanPSMT"/>
          <w:sz w:val="24"/>
          <w:szCs w:val="24"/>
        </w:rPr>
        <w:t>zabezpečují přípravu sportovních talentů, včetně zdravotně postižených občanů,</w:t>
      </w:r>
    </w:p>
    <w:p w14:paraId="1C144280" w14:textId="77777777" w:rsidR="00B37BE2" w:rsidRPr="00D85276" w:rsidRDefault="00B37BE2" w:rsidP="00F6364B">
      <w:pPr>
        <w:pStyle w:val="Odstavecseseznamem"/>
        <w:numPr>
          <w:ilvl w:val="0"/>
          <w:numId w:val="3"/>
        </w:numPr>
        <w:autoSpaceDE w:val="0"/>
        <w:autoSpaceDN w:val="0"/>
        <w:adjustRightInd w:val="0"/>
        <w:spacing w:before="240" w:after="120" w:line="360" w:lineRule="auto"/>
        <w:ind w:left="714" w:hanging="357"/>
        <w:jc w:val="both"/>
        <w:rPr>
          <w:rFonts w:eastAsia="TimesNewRomanPSMT" w:cs="TimesNewRomanPSMT"/>
          <w:sz w:val="24"/>
          <w:szCs w:val="24"/>
        </w:rPr>
      </w:pPr>
      <w:r w:rsidRPr="00D85276">
        <w:rPr>
          <w:rFonts w:eastAsia="TimesNewRomanPSMT" w:cs="TimesNewRomanPSMT"/>
          <w:sz w:val="24"/>
          <w:szCs w:val="24"/>
        </w:rPr>
        <w:t>zajišťují výstavbu, rekonstrukce, udržovaní a provozovaní svých sportovních zařízení</w:t>
      </w:r>
      <w:r w:rsidRPr="00D85276">
        <w:rPr>
          <w:rFonts w:eastAsia="TimesNewRomanPSMT" w:cs="TimesNewRomanPSMT"/>
          <w:sz w:val="24"/>
          <w:szCs w:val="24"/>
        </w:rPr>
        <w:br/>
        <w:t>a poskytují je pro sportovní činnost občanů,</w:t>
      </w:r>
    </w:p>
    <w:p w14:paraId="5047D72E" w14:textId="77777777" w:rsidR="00B37BE2" w:rsidRPr="00D85276" w:rsidRDefault="00B37BE2" w:rsidP="00F6364B">
      <w:pPr>
        <w:pStyle w:val="Odstavecseseznamem"/>
        <w:numPr>
          <w:ilvl w:val="0"/>
          <w:numId w:val="3"/>
        </w:numPr>
        <w:autoSpaceDE w:val="0"/>
        <w:autoSpaceDN w:val="0"/>
        <w:adjustRightInd w:val="0"/>
        <w:spacing w:before="240" w:after="120" w:line="360" w:lineRule="auto"/>
        <w:ind w:left="714" w:hanging="357"/>
        <w:jc w:val="both"/>
        <w:rPr>
          <w:rFonts w:eastAsia="TimesNewRomanPSMT" w:cs="TimesNewRomanPSMT"/>
          <w:sz w:val="24"/>
          <w:szCs w:val="24"/>
        </w:rPr>
      </w:pPr>
      <w:r w:rsidRPr="00D85276">
        <w:rPr>
          <w:rFonts w:eastAsia="TimesNewRomanPSMT" w:cs="TimesNewRomanPSMT"/>
          <w:sz w:val="24"/>
          <w:szCs w:val="24"/>
        </w:rPr>
        <w:t>kontrolují účelné využívaní svých sportovnich zařízeni,</w:t>
      </w:r>
    </w:p>
    <w:p w14:paraId="6F16DFC4" w14:textId="77777777" w:rsidR="00B37BE2" w:rsidRPr="00D85276" w:rsidRDefault="00B37BE2" w:rsidP="00F6364B">
      <w:pPr>
        <w:pStyle w:val="Odstavecseseznamem"/>
        <w:numPr>
          <w:ilvl w:val="0"/>
          <w:numId w:val="3"/>
        </w:numPr>
        <w:autoSpaceDE w:val="0"/>
        <w:autoSpaceDN w:val="0"/>
        <w:adjustRightInd w:val="0"/>
        <w:spacing w:before="240" w:after="120" w:line="360" w:lineRule="auto"/>
        <w:ind w:left="714" w:hanging="357"/>
        <w:jc w:val="both"/>
        <w:rPr>
          <w:rFonts w:eastAsia="TimesNewRomanPSMT" w:cs="TimesNewRomanPSMT"/>
          <w:sz w:val="24"/>
          <w:szCs w:val="24"/>
        </w:rPr>
      </w:pPr>
      <w:r w:rsidRPr="00D85276">
        <w:rPr>
          <w:rFonts w:eastAsia="TimesNewRomanPSMT" w:cs="TimesNewRomanPSMT"/>
          <w:sz w:val="24"/>
          <w:szCs w:val="24"/>
        </w:rPr>
        <w:t>zabezpečují finanční podporu sportu ze svého rozpočtu.</w:t>
      </w:r>
    </w:p>
    <w:p w14:paraId="5B935D29" w14:textId="77777777" w:rsidR="00B37BE2" w:rsidRPr="00D85276" w:rsidRDefault="00B37BE2" w:rsidP="00F6364B">
      <w:pPr>
        <w:pStyle w:val="Odstavecseseznamem"/>
        <w:numPr>
          <w:ilvl w:val="0"/>
          <w:numId w:val="3"/>
        </w:numPr>
        <w:autoSpaceDE w:val="0"/>
        <w:autoSpaceDN w:val="0"/>
        <w:adjustRightInd w:val="0"/>
        <w:spacing w:before="240" w:after="120" w:line="360" w:lineRule="auto"/>
        <w:ind w:left="714" w:hanging="357"/>
        <w:jc w:val="both"/>
        <w:rPr>
          <w:rFonts w:eastAsia="TimesNewRomanPSMT" w:cs="TimesNewRomanPSMT"/>
          <w:sz w:val="24"/>
          <w:szCs w:val="24"/>
        </w:rPr>
      </w:pPr>
      <w:r w:rsidRPr="00D85276">
        <w:rPr>
          <w:rFonts w:eastAsia="TimesNewRomanPSMT" w:cs="TimesNewRomanPSMT"/>
          <w:sz w:val="24"/>
          <w:szCs w:val="24"/>
        </w:rPr>
        <w:t>obec zpracovává v samostatné působnosti pro své území plán rozvoje sportu v obci</w:t>
      </w:r>
      <w:r w:rsidRPr="00D85276">
        <w:rPr>
          <w:rFonts w:eastAsia="TimesNewRomanPSMT" w:cs="TimesNewRomanPSMT"/>
          <w:sz w:val="24"/>
          <w:szCs w:val="24"/>
        </w:rPr>
        <w:br/>
        <w:t>a zajišťuje jeho provádění.</w:t>
      </w:r>
    </w:p>
    <w:p w14:paraId="3F69CA95" w14:textId="77777777" w:rsidR="001F6019" w:rsidRPr="00D85276" w:rsidRDefault="00B37BE2" w:rsidP="00B37BE2">
      <w:pPr>
        <w:autoSpaceDE w:val="0"/>
        <w:autoSpaceDN w:val="0"/>
        <w:adjustRightInd w:val="0"/>
        <w:spacing w:before="240" w:after="120" w:line="360" w:lineRule="auto"/>
        <w:jc w:val="both"/>
        <w:rPr>
          <w:rFonts w:eastAsia="TimesNewRomanPSMT" w:cs="TimesNewRomanPSMT"/>
          <w:sz w:val="24"/>
          <w:szCs w:val="24"/>
        </w:rPr>
      </w:pPr>
      <w:r w:rsidRPr="00D85276">
        <w:rPr>
          <w:rFonts w:eastAsia="TimesNewRomanPSMT" w:cs="TimesNewRomanPSMT"/>
          <w:sz w:val="24"/>
          <w:szCs w:val="24"/>
        </w:rPr>
        <w:t>Sportovní politika obc</w:t>
      </w:r>
      <w:r w:rsidR="00E459D2" w:rsidRPr="00D85276">
        <w:rPr>
          <w:rFonts w:eastAsia="TimesNewRomanPSMT" w:cs="TimesNewRomanPSMT"/>
          <w:sz w:val="24"/>
          <w:szCs w:val="24"/>
        </w:rPr>
        <w:t>í</w:t>
      </w:r>
      <w:r w:rsidRPr="00D85276">
        <w:rPr>
          <w:rFonts w:eastAsia="TimesNewRomanPSMT" w:cs="TimesNewRomanPSMT"/>
          <w:sz w:val="24"/>
          <w:szCs w:val="24"/>
        </w:rPr>
        <w:t xml:space="preserve"> vychází z</w:t>
      </w:r>
      <w:r w:rsidR="00E459D2" w:rsidRPr="00D85276">
        <w:rPr>
          <w:rFonts w:eastAsia="TimesNewRomanPSMT" w:cs="TimesNewRomanPSMT"/>
          <w:sz w:val="24"/>
          <w:szCs w:val="24"/>
        </w:rPr>
        <w:t xml:space="preserve"> jejich </w:t>
      </w:r>
      <w:r w:rsidRPr="00D85276">
        <w:rPr>
          <w:rFonts w:eastAsia="TimesNewRomanPSMT" w:cs="TimesNewRomanPSMT"/>
          <w:sz w:val="24"/>
          <w:szCs w:val="24"/>
        </w:rPr>
        <w:t>potřeb a odvíjí se od kulturně historických tradic. Obce se spolupodílejí na financovaní sportu, koordinuj</w:t>
      </w:r>
      <w:r w:rsidR="00E459D2" w:rsidRPr="00D85276">
        <w:rPr>
          <w:rFonts w:eastAsia="TimesNewRomanPSMT" w:cs="TimesNewRomanPSMT"/>
          <w:sz w:val="24"/>
          <w:szCs w:val="24"/>
        </w:rPr>
        <w:t>í</w:t>
      </w:r>
      <w:r w:rsidRPr="00D85276">
        <w:rPr>
          <w:rFonts w:eastAsia="TimesNewRomanPSMT" w:cs="TimesNewRomanPSMT"/>
          <w:sz w:val="24"/>
          <w:szCs w:val="24"/>
        </w:rPr>
        <w:t xml:space="preserve"> činnosti sportovních subjektů ve prospěch obce, respektive svých občanů a kontroluj</w:t>
      </w:r>
      <w:r w:rsidR="00E459D2" w:rsidRPr="00D85276">
        <w:rPr>
          <w:rFonts w:eastAsia="TimesNewRomanPSMT" w:cs="TimesNewRomanPSMT"/>
          <w:sz w:val="24"/>
          <w:szCs w:val="24"/>
        </w:rPr>
        <w:t>í</w:t>
      </w:r>
      <w:r w:rsidRPr="00D85276">
        <w:rPr>
          <w:rFonts w:eastAsia="TimesNewRomanPSMT" w:cs="TimesNewRomanPSMT"/>
          <w:sz w:val="24"/>
          <w:szCs w:val="24"/>
        </w:rPr>
        <w:t xml:space="preserve"> efektivnost vynaložených veřejných zdrojů. Obec tak v samostatné působnosti ve svém uzemním obvodu pečuje v souladu s místními předpoklady a s místními zvyklostmi o vytvářen</w:t>
      </w:r>
      <w:r w:rsidR="00E459D2" w:rsidRPr="00D85276">
        <w:rPr>
          <w:rFonts w:eastAsia="TimesNewRomanPSMT" w:cs="TimesNewRomanPSMT"/>
          <w:sz w:val="24"/>
          <w:szCs w:val="24"/>
        </w:rPr>
        <w:t>í</w:t>
      </w:r>
      <w:r w:rsidRPr="00D85276">
        <w:rPr>
          <w:rFonts w:eastAsia="TimesNewRomanPSMT" w:cs="TimesNewRomanPSMT"/>
          <w:sz w:val="24"/>
          <w:szCs w:val="24"/>
        </w:rPr>
        <w:t xml:space="preserve"> podmínek pro rozvoj sociální peče a pro uspokojováni potřeb svých občanů</w:t>
      </w:r>
      <w:r w:rsidR="00E459D2" w:rsidRPr="00D85276">
        <w:rPr>
          <w:rFonts w:eastAsia="TimesNewRomanPSMT" w:cs="TimesNewRomanPSMT"/>
          <w:sz w:val="24"/>
          <w:szCs w:val="24"/>
        </w:rPr>
        <w:t>, j</w:t>
      </w:r>
      <w:r w:rsidRPr="00D85276">
        <w:rPr>
          <w:rFonts w:eastAsia="TimesNewRomanPSMT" w:cs="TimesNewRomanPSMT"/>
          <w:sz w:val="24"/>
          <w:szCs w:val="24"/>
        </w:rPr>
        <w:t>ako je uspokojován</w:t>
      </w:r>
      <w:r w:rsidR="00E459D2" w:rsidRPr="00D85276">
        <w:rPr>
          <w:rFonts w:eastAsia="TimesNewRomanPSMT" w:cs="TimesNewRomanPSMT"/>
          <w:sz w:val="24"/>
          <w:szCs w:val="24"/>
        </w:rPr>
        <w:t xml:space="preserve">í </w:t>
      </w:r>
      <w:r w:rsidRPr="00D85276">
        <w:rPr>
          <w:rFonts w:eastAsia="TimesNewRomanPSMT" w:cs="TimesNewRomanPSMT"/>
          <w:sz w:val="24"/>
          <w:szCs w:val="24"/>
        </w:rPr>
        <w:t>ochrany a rozvoje zdraví, kulturního rozvoje, výchovy a vzdělávan</w:t>
      </w:r>
      <w:r w:rsidR="00E459D2" w:rsidRPr="00D85276">
        <w:rPr>
          <w:rFonts w:eastAsia="TimesNewRomanPSMT" w:cs="TimesNewRomanPSMT"/>
          <w:sz w:val="24"/>
          <w:szCs w:val="24"/>
        </w:rPr>
        <w:t>í, d</w:t>
      </w:r>
      <w:r w:rsidRPr="00D85276">
        <w:rPr>
          <w:rFonts w:eastAsia="TimesNewRomanPSMT" w:cs="TimesNewRomanPSMT"/>
          <w:sz w:val="24"/>
          <w:szCs w:val="24"/>
        </w:rPr>
        <w:t>le zákona č. 128/2000 Sb., o obcích (obecni zřízení).</w:t>
      </w:r>
    </w:p>
    <w:p w14:paraId="588D840E" w14:textId="77777777" w:rsidR="001F6019" w:rsidRPr="00D85276" w:rsidRDefault="001F6019" w:rsidP="00F27608">
      <w:pPr>
        <w:pStyle w:val="Nadpis1"/>
        <w:spacing w:before="100" w:beforeAutospacing="1"/>
        <w:ind w:left="714" w:hanging="357"/>
      </w:pPr>
      <w:bookmarkStart w:id="3" w:name="_Toc506970741"/>
      <w:r w:rsidRPr="00D85276">
        <w:t xml:space="preserve">OBEC </w:t>
      </w:r>
      <w:bookmarkEnd w:id="3"/>
      <w:r w:rsidR="0047036B">
        <w:t>VÝROVICE</w:t>
      </w:r>
    </w:p>
    <w:p w14:paraId="480FE354" w14:textId="77777777" w:rsidR="009910C4" w:rsidRDefault="00A9758F" w:rsidP="009910C4">
      <w:pPr>
        <w:spacing w:before="240" w:after="120" w:line="360" w:lineRule="auto"/>
        <w:jc w:val="both"/>
        <w:rPr>
          <w:sz w:val="24"/>
          <w:szCs w:val="24"/>
        </w:rPr>
      </w:pPr>
      <w:r w:rsidRPr="00D85276">
        <w:rPr>
          <w:sz w:val="24"/>
          <w:szCs w:val="24"/>
        </w:rPr>
        <w:t>První písemná zmínka o obci pochází z</w:t>
      </w:r>
      <w:r w:rsidR="0047036B">
        <w:rPr>
          <w:sz w:val="24"/>
          <w:szCs w:val="24"/>
        </w:rPr>
        <w:t> </w:t>
      </w:r>
      <w:r w:rsidRPr="00D85276">
        <w:rPr>
          <w:sz w:val="24"/>
          <w:szCs w:val="24"/>
        </w:rPr>
        <w:t>roku</w:t>
      </w:r>
      <w:r w:rsidR="0047036B" w:rsidRPr="0047036B">
        <w:rPr>
          <w:sz w:val="24"/>
          <w:szCs w:val="24"/>
        </w:rPr>
        <w:t xml:space="preserve"> 1299</w:t>
      </w:r>
      <w:r w:rsidR="0047036B">
        <w:rPr>
          <w:sz w:val="24"/>
          <w:szCs w:val="24"/>
        </w:rPr>
        <w:t xml:space="preserve">. </w:t>
      </w:r>
      <w:r w:rsidR="009910C4" w:rsidRPr="00D85276">
        <w:rPr>
          <w:sz w:val="24"/>
          <w:szCs w:val="24"/>
        </w:rPr>
        <w:t xml:space="preserve">Obec </w:t>
      </w:r>
      <w:r w:rsidR="0047036B">
        <w:rPr>
          <w:sz w:val="24"/>
          <w:szCs w:val="24"/>
        </w:rPr>
        <w:t>Výrovice</w:t>
      </w:r>
      <w:r w:rsidR="009910C4" w:rsidRPr="00D85276">
        <w:rPr>
          <w:sz w:val="24"/>
          <w:szCs w:val="24"/>
        </w:rPr>
        <w:t xml:space="preserve"> se nachází </w:t>
      </w:r>
      <w:r w:rsidR="0047036B">
        <w:rPr>
          <w:sz w:val="24"/>
          <w:szCs w:val="24"/>
        </w:rPr>
        <w:t>12 km severně od Znojma v údolí řeky Jevišovky pod vodní nádrží Výrovice.</w:t>
      </w:r>
      <w:r w:rsidR="009910C4" w:rsidRPr="00D85276">
        <w:rPr>
          <w:sz w:val="24"/>
          <w:szCs w:val="24"/>
        </w:rPr>
        <w:t xml:space="preserve"> </w:t>
      </w:r>
      <w:r w:rsidR="0047036B">
        <w:rPr>
          <w:sz w:val="24"/>
          <w:szCs w:val="24"/>
        </w:rPr>
        <w:t>V</w:t>
      </w:r>
      <w:r w:rsidR="009910C4" w:rsidRPr="00D85276">
        <w:rPr>
          <w:sz w:val="24"/>
          <w:szCs w:val="24"/>
        </w:rPr>
        <w:t xml:space="preserve"> nadmořské výšce </w:t>
      </w:r>
      <w:r w:rsidR="00427C4B" w:rsidRPr="00D85276">
        <w:rPr>
          <w:sz w:val="24"/>
          <w:szCs w:val="24"/>
        </w:rPr>
        <w:t xml:space="preserve">okolo </w:t>
      </w:r>
      <w:r w:rsidR="0047036B">
        <w:rPr>
          <w:sz w:val="24"/>
          <w:szCs w:val="24"/>
        </w:rPr>
        <w:t>220</w:t>
      </w:r>
      <w:r w:rsidR="00427C4B" w:rsidRPr="00D85276">
        <w:rPr>
          <w:sz w:val="24"/>
          <w:szCs w:val="24"/>
        </w:rPr>
        <w:t xml:space="preserve"> </w:t>
      </w:r>
      <w:r w:rsidR="009910C4" w:rsidRPr="00D85276">
        <w:rPr>
          <w:sz w:val="24"/>
          <w:szCs w:val="24"/>
        </w:rPr>
        <w:t xml:space="preserve">m n.m. </w:t>
      </w:r>
    </w:p>
    <w:p w14:paraId="2490E9FB" w14:textId="77777777" w:rsidR="0047036B" w:rsidRDefault="0047036B" w:rsidP="009910C4">
      <w:pPr>
        <w:spacing w:before="240" w:after="120" w:line="360" w:lineRule="auto"/>
        <w:jc w:val="both"/>
        <w:rPr>
          <w:sz w:val="24"/>
          <w:szCs w:val="24"/>
        </w:rPr>
      </w:pPr>
    </w:p>
    <w:p w14:paraId="666CFB34" w14:textId="77777777" w:rsidR="0047036B" w:rsidRDefault="0047036B" w:rsidP="009910C4">
      <w:pPr>
        <w:spacing w:before="240" w:after="120" w:line="360" w:lineRule="auto"/>
        <w:jc w:val="both"/>
        <w:rPr>
          <w:sz w:val="24"/>
          <w:szCs w:val="24"/>
        </w:rPr>
      </w:pPr>
    </w:p>
    <w:p w14:paraId="7DEDDC7E" w14:textId="77777777" w:rsidR="0047036B" w:rsidRPr="00D85276" w:rsidRDefault="0047036B" w:rsidP="009910C4">
      <w:pPr>
        <w:spacing w:before="240" w:after="120" w:line="360" w:lineRule="auto"/>
        <w:jc w:val="both"/>
        <w:rPr>
          <w:sz w:val="24"/>
          <w:szCs w:val="24"/>
        </w:rPr>
      </w:pPr>
    </w:p>
    <w:p w14:paraId="2930CF7A" w14:textId="77777777" w:rsidR="000210DE" w:rsidRPr="0050623E" w:rsidRDefault="000210DE" w:rsidP="000210DE">
      <w:pPr>
        <w:spacing w:before="240" w:after="120" w:line="360" w:lineRule="auto"/>
        <w:rPr>
          <w:b/>
          <w:sz w:val="24"/>
        </w:rPr>
      </w:pPr>
      <w:r w:rsidRPr="0050623E">
        <w:rPr>
          <w:b/>
          <w:sz w:val="24"/>
        </w:rPr>
        <w:lastRenderedPageBreak/>
        <w:t>Tab. 1 Souhrnné informace o obci</w:t>
      </w:r>
    </w:p>
    <w:tbl>
      <w:tblPr>
        <w:tblW w:w="8642" w:type="dxa"/>
        <w:jc w:val="center"/>
        <w:tblCellMar>
          <w:left w:w="70" w:type="dxa"/>
          <w:right w:w="70" w:type="dxa"/>
        </w:tblCellMar>
        <w:tblLook w:val="04A0" w:firstRow="1" w:lastRow="0" w:firstColumn="1" w:lastColumn="0" w:noHBand="0" w:noVBand="1"/>
      </w:tblPr>
      <w:tblGrid>
        <w:gridCol w:w="4531"/>
        <w:gridCol w:w="4111"/>
      </w:tblGrid>
      <w:tr w:rsidR="00D85276" w:rsidRPr="00AA00F1" w14:paraId="72573F6D" w14:textId="77777777" w:rsidTr="0050623E">
        <w:trPr>
          <w:trHeight w:val="300"/>
          <w:jc w:val="center"/>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0943EFB" w14:textId="77777777" w:rsidR="000210DE" w:rsidRPr="00AA00F1" w:rsidRDefault="000210DE" w:rsidP="000210DE">
            <w:pPr>
              <w:spacing w:after="0" w:line="240" w:lineRule="auto"/>
              <w:rPr>
                <w:rFonts w:ascii="Calibri" w:eastAsia="Times New Roman" w:hAnsi="Calibri" w:cs="Times New Roman"/>
                <w:b/>
                <w:bCs/>
                <w:sz w:val="24"/>
                <w:szCs w:val="24"/>
                <w:lang w:eastAsia="cs-CZ"/>
              </w:rPr>
            </w:pPr>
            <w:r w:rsidRPr="00AA00F1">
              <w:rPr>
                <w:rFonts w:ascii="Calibri" w:eastAsia="Times New Roman" w:hAnsi="Calibri" w:cs="Times New Roman"/>
                <w:b/>
                <w:bCs/>
                <w:sz w:val="24"/>
                <w:szCs w:val="24"/>
                <w:lang w:eastAsia="cs-CZ"/>
              </w:rPr>
              <w:t>Název</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6240FDD8" w14:textId="77777777" w:rsidR="000210DE" w:rsidRPr="00AA00F1" w:rsidRDefault="0047036B" w:rsidP="000210DE">
            <w:pPr>
              <w:spacing w:after="0" w:line="240" w:lineRule="auto"/>
              <w:rPr>
                <w:rFonts w:ascii="Calibri" w:eastAsia="Times New Roman" w:hAnsi="Calibri" w:cs="Times New Roman"/>
                <w:sz w:val="24"/>
                <w:szCs w:val="24"/>
                <w:lang w:eastAsia="cs-CZ"/>
              </w:rPr>
            </w:pPr>
            <w:r>
              <w:rPr>
                <w:rFonts w:ascii="Calibri" w:eastAsia="Times New Roman" w:hAnsi="Calibri" w:cs="Times New Roman"/>
                <w:sz w:val="24"/>
                <w:szCs w:val="24"/>
                <w:lang w:eastAsia="cs-CZ"/>
              </w:rPr>
              <w:t>Výrovice</w:t>
            </w:r>
          </w:p>
        </w:tc>
      </w:tr>
      <w:tr w:rsidR="00D85276" w:rsidRPr="00AA00F1" w14:paraId="79D98BA7" w14:textId="77777777" w:rsidTr="0050623E">
        <w:trPr>
          <w:trHeight w:val="300"/>
          <w:jc w:val="center"/>
        </w:trPr>
        <w:tc>
          <w:tcPr>
            <w:tcW w:w="4531"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8293163" w14:textId="77777777" w:rsidR="000210DE" w:rsidRPr="00AA00F1" w:rsidRDefault="000210DE" w:rsidP="000210DE">
            <w:pPr>
              <w:spacing w:after="0" w:line="240" w:lineRule="auto"/>
              <w:rPr>
                <w:rFonts w:ascii="Calibri" w:eastAsia="Times New Roman" w:hAnsi="Calibri" w:cs="Times New Roman"/>
                <w:b/>
                <w:bCs/>
                <w:sz w:val="24"/>
                <w:szCs w:val="24"/>
                <w:lang w:eastAsia="cs-CZ"/>
              </w:rPr>
            </w:pPr>
            <w:r w:rsidRPr="00AA00F1">
              <w:rPr>
                <w:rFonts w:ascii="Calibri" w:eastAsia="Times New Roman" w:hAnsi="Calibri" w:cs="Times New Roman"/>
                <w:b/>
                <w:bCs/>
                <w:sz w:val="24"/>
                <w:szCs w:val="24"/>
                <w:lang w:eastAsia="cs-CZ"/>
              </w:rPr>
              <w:t>Status</w:t>
            </w:r>
          </w:p>
        </w:tc>
        <w:tc>
          <w:tcPr>
            <w:tcW w:w="4111" w:type="dxa"/>
            <w:tcBorders>
              <w:top w:val="nil"/>
              <w:left w:val="nil"/>
              <w:bottom w:val="single" w:sz="4" w:space="0" w:color="auto"/>
              <w:right w:val="single" w:sz="4" w:space="0" w:color="auto"/>
            </w:tcBorders>
            <w:shd w:val="clear" w:color="auto" w:fill="auto"/>
            <w:noWrap/>
            <w:vAlign w:val="center"/>
            <w:hideMark/>
          </w:tcPr>
          <w:p w14:paraId="7F584EF2" w14:textId="77777777" w:rsidR="000210DE" w:rsidRPr="00AA00F1" w:rsidRDefault="003A6D47" w:rsidP="000210DE">
            <w:pPr>
              <w:spacing w:after="0" w:line="240" w:lineRule="auto"/>
              <w:rPr>
                <w:rFonts w:ascii="Calibri" w:eastAsia="Times New Roman" w:hAnsi="Calibri" w:cs="Times New Roman"/>
                <w:sz w:val="24"/>
                <w:szCs w:val="24"/>
                <w:lang w:eastAsia="cs-CZ"/>
              </w:rPr>
            </w:pPr>
            <w:r w:rsidRPr="00AA00F1">
              <w:rPr>
                <w:rFonts w:ascii="Calibri" w:eastAsia="Times New Roman" w:hAnsi="Calibri" w:cs="Times New Roman"/>
                <w:sz w:val="24"/>
                <w:szCs w:val="24"/>
                <w:lang w:eastAsia="cs-CZ"/>
              </w:rPr>
              <w:t>O</w:t>
            </w:r>
            <w:r w:rsidR="000210DE" w:rsidRPr="00AA00F1">
              <w:rPr>
                <w:rFonts w:ascii="Calibri" w:eastAsia="Times New Roman" w:hAnsi="Calibri" w:cs="Times New Roman"/>
                <w:sz w:val="24"/>
                <w:szCs w:val="24"/>
                <w:lang w:eastAsia="cs-CZ"/>
              </w:rPr>
              <w:t>bec</w:t>
            </w:r>
          </w:p>
        </w:tc>
      </w:tr>
      <w:tr w:rsidR="00D85276" w:rsidRPr="00AA00F1" w14:paraId="0695EAB5" w14:textId="77777777" w:rsidTr="0050623E">
        <w:trPr>
          <w:trHeight w:val="300"/>
          <w:jc w:val="center"/>
        </w:trPr>
        <w:tc>
          <w:tcPr>
            <w:tcW w:w="4531"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29CF7BAF" w14:textId="77777777" w:rsidR="000210DE" w:rsidRPr="00AA00F1" w:rsidRDefault="0047036B" w:rsidP="000210DE">
            <w:pPr>
              <w:spacing w:after="0" w:line="240" w:lineRule="auto"/>
              <w:rPr>
                <w:rFonts w:ascii="Calibri" w:eastAsia="Times New Roman" w:hAnsi="Calibri" w:cs="Times New Roman"/>
                <w:b/>
                <w:bCs/>
                <w:sz w:val="24"/>
                <w:szCs w:val="24"/>
                <w:lang w:eastAsia="cs-CZ"/>
              </w:rPr>
            </w:pPr>
            <w:r>
              <w:rPr>
                <w:rFonts w:ascii="Calibri" w:eastAsia="Times New Roman" w:hAnsi="Calibri" w:cs="Times New Roman"/>
                <w:b/>
                <w:bCs/>
                <w:sz w:val="24"/>
                <w:szCs w:val="24"/>
                <w:lang w:eastAsia="cs-CZ"/>
              </w:rPr>
              <w:t>Rozloha k 1.1.2020</w:t>
            </w:r>
            <w:r w:rsidR="000210DE" w:rsidRPr="00AA00F1">
              <w:rPr>
                <w:rFonts w:ascii="Calibri" w:eastAsia="Times New Roman" w:hAnsi="Calibri" w:cs="Times New Roman"/>
                <w:b/>
                <w:bCs/>
                <w:sz w:val="24"/>
                <w:szCs w:val="24"/>
                <w:lang w:eastAsia="cs-CZ"/>
              </w:rPr>
              <w:t xml:space="preserve"> (ha)</w:t>
            </w:r>
          </w:p>
        </w:tc>
        <w:tc>
          <w:tcPr>
            <w:tcW w:w="4111" w:type="dxa"/>
            <w:tcBorders>
              <w:top w:val="nil"/>
              <w:left w:val="nil"/>
              <w:bottom w:val="single" w:sz="4" w:space="0" w:color="auto"/>
              <w:right w:val="single" w:sz="4" w:space="0" w:color="auto"/>
            </w:tcBorders>
            <w:shd w:val="clear" w:color="auto" w:fill="auto"/>
            <w:noWrap/>
            <w:vAlign w:val="center"/>
            <w:hideMark/>
          </w:tcPr>
          <w:p w14:paraId="17C89F59" w14:textId="77777777" w:rsidR="000210DE" w:rsidRPr="00AA00F1" w:rsidRDefault="0047036B" w:rsidP="000210DE">
            <w:pPr>
              <w:spacing w:after="0" w:line="240" w:lineRule="auto"/>
              <w:rPr>
                <w:rFonts w:ascii="Calibri" w:eastAsia="Times New Roman" w:hAnsi="Calibri" w:cs="Times New Roman"/>
                <w:sz w:val="24"/>
                <w:szCs w:val="24"/>
                <w:lang w:eastAsia="cs-CZ"/>
              </w:rPr>
            </w:pPr>
            <w:r>
              <w:rPr>
                <w:rFonts w:ascii="Calibri" w:eastAsia="Times New Roman" w:hAnsi="Calibri" w:cs="Times New Roman"/>
                <w:sz w:val="24"/>
                <w:szCs w:val="24"/>
                <w:lang w:eastAsia="cs-CZ"/>
              </w:rPr>
              <w:t>496</w:t>
            </w:r>
          </w:p>
        </w:tc>
      </w:tr>
      <w:tr w:rsidR="00D85276" w:rsidRPr="00AA00F1" w14:paraId="25A9F48D" w14:textId="77777777" w:rsidTr="0050623E">
        <w:trPr>
          <w:trHeight w:val="300"/>
          <w:jc w:val="center"/>
        </w:trPr>
        <w:tc>
          <w:tcPr>
            <w:tcW w:w="4531"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059DF45" w14:textId="77777777" w:rsidR="000210DE" w:rsidRPr="00AA00F1" w:rsidRDefault="000210DE" w:rsidP="000210DE">
            <w:pPr>
              <w:spacing w:after="0" w:line="240" w:lineRule="auto"/>
              <w:rPr>
                <w:rFonts w:ascii="Calibri" w:eastAsia="Times New Roman" w:hAnsi="Calibri" w:cs="Times New Roman"/>
                <w:b/>
                <w:bCs/>
                <w:sz w:val="24"/>
                <w:szCs w:val="24"/>
                <w:lang w:eastAsia="cs-CZ"/>
              </w:rPr>
            </w:pPr>
            <w:r w:rsidRPr="00AA00F1">
              <w:rPr>
                <w:rFonts w:ascii="Calibri" w:eastAsia="Times New Roman" w:hAnsi="Calibri" w:cs="Times New Roman"/>
                <w:b/>
                <w:bCs/>
                <w:sz w:val="24"/>
                <w:szCs w:val="24"/>
                <w:lang w:eastAsia="cs-CZ"/>
              </w:rPr>
              <w:t>Počet obyvatel k 1.1.20</w:t>
            </w:r>
            <w:r w:rsidR="0047036B">
              <w:rPr>
                <w:rFonts w:ascii="Calibri" w:eastAsia="Times New Roman" w:hAnsi="Calibri" w:cs="Times New Roman"/>
                <w:b/>
                <w:bCs/>
                <w:sz w:val="24"/>
                <w:szCs w:val="24"/>
                <w:lang w:eastAsia="cs-CZ"/>
              </w:rPr>
              <w:t>20</w:t>
            </w:r>
          </w:p>
        </w:tc>
        <w:tc>
          <w:tcPr>
            <w:tcW w:w="4111" w:type="dxa"/>
            <w:tcBorders>
              <w:top w:val="nil"/>
              <w:left w:val="nil"/>
              <w:bottom w:val="single" w:sz="4" w:space="0" w:color="auto"/>
              <w:right w:val="single" w:sz="4" w:space="0" w:color="auto"/>
            </w:tcBorders>
            <w:shd w:val="clear" w:color="auto" w:fill="auto"/>
            <w:noWrap/>
            <w:vAlign w:val="center"/>
            <w:hideMark/>
          </w:tcPr>
          <w:p w14:paraId="52D738C6" w14:textId="77777777" w:rsidR="000210DE" w:rsidRPr="00AA00F1" w:rsidRDefault="0047036B" w:rsidP="000210DE">
            <w:pPr>
              <w:spacing w:after="0" w:line="240" w:lineRule="auto"/>
              <w:rPr>
                <w:rFonts w:ascii="Calibri" w:eastAsia="Times New Roman" w:hAnsi="Calibri" w:cs="Times New Roman"/>
                <w:sz w:val="24"/>
                <w:szCs w:val="24"/>
                <w:lang w:eastAsia="cs-CZ"/>
              </w:rPr>
            </w:pPr>
            <w:r>
              <w:rPr>
                <w:rFonts w:ascii="Calibri" w:eastAsia="Times New Roman" w:hAnsi="Calibri" w:cs="Times New Roman"/>
                <w:sz w:val="24"/>
                <w:szCs w:val="24"/>
                <w:lang w:eastAsia="cs-CZ"/>
              </w:rPr>
              <w:t>176</w:t>
            </w:r>
          </w:p>
        </w:tc>
      </w:tr>
      <w:tr w:rsidR="00D85276" w:rsidRPr="00AA00F1" w14:paraId="37BEB617" w14:textId="77777777" w:rsidTr="0050623E">
        <w:trPr>
          <w:trHeight w:val="300"/>
          <w:jc w:val="center"/>
        </w:trPr>
        <w:tc>
          <w:tcPr>
            <w:tcW w:w="4531"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41778ED" w14:textId="77777777" w:rsidR="000210DE" w:rsidRPr="00AA00F1" w:rsidRDefault="000210DE" w:rsidP="000210DE">
            <w:pPr>
              <w:spacing w:after="0" w:line="240" w:lineRule="auto"/>
              <w:rPr>
                <w:rFonts w:ascii="Calibri" w:eastAsia="Times New Roman" w:hAnsi="Calibri" w:cs="Times New Roman"/>
                <w:b/>
                <w:bCs/>
                <w:sz w:val="24"/>
                <w:szCs w:val="24"/>
                <w:lang w:eastAsia="cs-CZ"/>
              </w:rPr>
            </w:pPr>
            <w:r w:rsidRPr="00AA00F1">
              <w:rPr>
                <w:rFonts w:ascii="Calibri" w:eastAsia="Times New Roman" w:hAnsi="Calibri" w:cs="Times New Roman"/>
                <w:b/>
                <w:bCs/>
                <w:sz w:val="24"/>
                <w:szCs w:val="24"/>
                <w:lang w:eastAsia="cs-CZ"/>
              </w:rPr>
              <w:t>Nadmořská výška (m n.m.)</w:t>
            </w:r>
          </w:p>
        </w:tc>
        <w:tc>
          <w:tcPr>
            <w:tcW w:w="4111" w:type="dxa"/>
            <w:tcBorders>
              <w:top w:val="nil"/>
              <w:left w:val="nil"/>
              <w:bottom w:val="single" w:sz="4" w:space="0" w:color="auto"/>
              <w:right w:val="single" w:sz="4" w:space="0" w:color="auto"/>
            </w:tcBorders>
            <w:shd w:val="clear" w:color="auto" w:fill="auto"/>
            <w:noWrap/>
            <w:vAlign w:val="center"/>
            <w:hideMark/>
          </w:tcPr>
          <w:p w14:paraId="1386DC50" w14:textId="77777777" w:rsidR="000210DE" w:rsidRPr="00AA00F1" w:rsidRDefault="0047036B" w:rsidP="000210DE">
            <w:pPr>
              <w:spacing w:after="0" w:line="240" w:lineRule="auto"/>
              <w:rPr>
                <w:rFonts w:ascii="Calibri" w:eastAsia="Times New Roman" w:hAnsi="Calibri" w:cs="Times New Roman"/>
                <w:sz w:val="24"/>
                <w:szCs w:val="24"/>
                <w:lang w:eastAsia="cs-CZ"/>
              </w:rPr>
            </w:pPr>
            <w:r>
              <w:rPr>
                <w:rFonts w:ascii="Calibri" w:eastAsia="Times New Roman" w:hAnsi="Calibri" w:cs="Times New Roman"/>
                <w:sz w:val="24"/>
                <w:szCs w:val="24"/>
                <w:lang w:eastAsia="cs-CZ"/>
              </w:rPr>
              <w:t>220</w:t>
            </w:r>
          </w:p>
        </w:tc>
      </w:tr>
      <w:tr w:rsidR="00D85276" w:rsidRPr="00AA00F1" w14:paraId="3996EF71" w14:textId="77777777" w:rsidTr="0050623E">
        <w:trPr>
          <w:trHeight w:val="300"/>
          <w:jc w:val="center"/>
        </w:trPr>
        <w:tc>
          <w:tcPr>
            <w:tcW w:w="4531"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2A5C5FB5" w14:textId="77777777" w:rsidR="000210DE" w:rsidRPr="00AA00F1" w:rsidRDefault="000210DE" w:rsidP="000210DE">
            <w:pPr>
              <w:spacing w:after="0" w:line="240" w:lineRule="auto"/>
              <w:rPr>
                <w:rFonts w:ascii="Calibri" w:eastAsia="Times New Roman" w:hAnsi="Calibri" w:cs="Times New Roman"/>
                <w:b/>
                <w:bCs/>
                <w:sz w:val="24"/>
                <w:szCs w:val="24"/>
                <w:lang w:eastAsia="cs-CZ"/>
              </w:rPr>
            </w:pPr>
            <w:r w:rsidRPr="00AA00F1">
              <w:rPr>
                <w:rFonts w:ascii="Calibri" w:eastAsia="Times New Roman" w:hAnsi="Calibri" w:cs="Times New Roman"/>
                <w:b/>
                <w:bCs/>
                <w:sz w:val="24"/>
                <w:szCs w:val="24"/>
                <w:lang w:eastAsia="cs-CZ"/>
              </w:rPr>
              <w:t>části obce</w:t>
            </w:r>
          </w:p>
        </w:tc>
        <w:tc>
          <w:tcPr>
            <w:tcW w:w="4111" w:type="dxa"/>
            <w:tcBorders>
              <w:top w:val="nil"/>
              <w:left w:val="nil"/>
              <w:bottom w:val="single" w:sz="4" w:space="0" w:color="auto"/>
              <w:right w:val="single" w:sz="4" w:space="0" w:color="auto"/>
            </w:tcBorders>
            <w:shd w:val="clear" w:color="auto" w:fill="auto"/>
            <w:noWrap/>
            <w:vAlign w:val="center"/>
            <w:hideMark/>
          </w:tcPr>
          <w:p w14:paraId="34D063F1" w14:textId="77777777" w:rsidR="000210DE" w:rsidRPr="00AA00F1" w:rsidRDefault="0047036B" w:rsidP="000210DE">
            <w:pPr>
              <w:spacing w:after="0" w:line="240" w:lineRule="auto"/>
              <w:rPr>
                <w:rFonts w:ascii="Calibri" w:eastAsia="Times New Roman" w:hAnsi="Calibri" w:cs="Times New Roman"/>
                <w:sz w:val="24"/>
                <w:szCs w:val="24"/>
                <w:lang w:eastAsia="cs-CZ"/>
              </w:rPr>
            </w:pPr>
            <w:r>
              <w:rPr>
                <w:rFonts w:ascii="Calibri" w:eastAsia="Times New Roman" w:hAnsi="Calibri" w:cs="Times New Roman"/>
                <w:sz w:val="24"/>
                <w:szCs w:val="24"/>
                <w:lang w:eastAsia="cs-CZ"/>
              </w:rPr>
              <w:t>Výrovice</w:t>
            </w:r>
          </w:p>
        </w:tc>
      </w:tr>
      <w:tr w:rsidR="00D85276" w:rsidRPr="00AA00F1" w14:paraId="3AF66678" w14:textId="77777777" w:rsidTr="0050623E">
        <w:trPr>
          <w:trHeight w:val="300"/>
          <w:jc w:val="center"/>
        </w:trPr>
        <w:tc>
          <w:tcPr>
            <w:tcW w:w="4531"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6E6C8230" w14:textId="77777777" w:rsidR="000210DE" w:rsidRPr="00AA00F1" w:rsidRDefault="000210DE" w:rsidP="000210DE">
            <w:pPr>
              <w:spacing w:after="0" w:line="240" w:lineRule="auto"/>
              <w:rPr>
                <w:rFonts w:ascii="Calibri" w:eastAsia="Times New Roman" w:hAnsi="Calibri" w:cs="Times New Roman"/>
                <w:b/>
                <w:bCs/>
                <w:sz w:val="24"/>
                <w:szCs w:val="24"/>
                <w:lang w:eastAsia="cs-CZ"/>
              </w:rPr>
            </w:pPr>
            <w:r w:rsidRPr="00AA00F1">
              <w:rPr>
                <w:rFonts w:ascii="Calibri" w:eastAsia="Times New Roman" w:hAnsi="Calibri" w:cs="Times New Roman"/>
                <w:b/>
                <w:bCs/>
                <w:sz w:val="24"/>
                <w:szCs w:val="24"/>
                <w:lang w:eastAsia="cs-CZ"/>
              </w:rPr>
              <w:t>Katastrální území</w:t>
            </w:r>
          </w:p>
        </w:tc>
        <w:tc>
          <w:tcPr>
            <w:tcW w:w="4111" w:type="dxa"/>
            <w:tcBorders>
              <w:top w:val="nil"/>
              <w:left w:val="nil"/>
              <w:bottom w:val="single" w:sz="4" w:space="0" w:color="auto"/>
              <w:right w:val="single" w:sz="4" w:space="0" w:color="auto"/>
            </w:tcBorders>
            <w:shd w:val="clear" w:color="auto" w:fill="auto"/>
            <w:noWrap/>
            <w:vAlign w:val="center"/>
            <w:hideMark/>
          </w:tcPr>
          <w:p w14:paraId="53CB57DC" w14:textId="77777777" w:rsidR="000210DE" w:rsidRPr="00AA00F1" w:rsidRDefault="0047036B" w:rsidP="000210DE">
            <w:pPr>
              <w:spacing w:after="0" w:line="240" w:lineRule="auto"/>
              <w:rPr>
                <w:rFonts w:ascii="Calibri" w:eastAsia="Times New Roman" w:hAnsi="Calibri" w:cs="Times New Roman"/>
                <w:sz w:val="24"/>
                <w:szCs w:val="24"/>
                <w:lang w:eastAsia="cs-CZ"/>
              </w:rPr>
            </w:pPr>
            <w:r>
              <w:rPr>
                <w:rFonts w:ascii="Calibri" w:eastAsia="Times New Roman" w:hAnsi="Calibri" w:cs="Times New Roman"/>
                <w:sz w:val="24"/>
                <w:szCs w:val="24"/>
                <w:lang w:eastAsia="cs-CZ"/>
              </w:rPr>
              <w:t>Výrovice</w:t>
            </w:r>
          </w:p>
        </w:tc>
      </w:tr>
      <w:tr w:rsidR="00D85276" w:rsidRPr="00AA00F1" w14:paraId="35A46261" w14:textId="77777777" w:rsidTr="0050623E">
        <w:trPr>
          <w:trHeight w:val="300"/>
          <w:jc w:val="center"/>
        </w:trPr>
        <w:tc>
          <w:tcPr>
            <w:tcW w:w="453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9C5D161" w14:textId="77777777" w:rsidR="000210DE" w:rsidRPr="00AA00F1" w:rsidRDefault="000210DE" w:rsidP="000210DE">
            <w:pPr>
              <w:spacing w:after="0" w:line="240" w:lineRule="auto"/>
              <w:rPr>
                <w:rFonts w:ascii="Calibri" w:eastAsia="Times New Roman" w:hAnsi="Calibri" w:cs="Times New Roman"/>
                <w:b/>
                <w:bCs/>
                <w:sz w:val="24"/>
                <w:szCs w:val="24"/>
                <w:lang w:eastAsia="cs-CZ"/>
              </w:rPr>
            </w:pPr>
            <w:r w:rsidRPr="00AA00F1">
              <w:rPr>
                <w:rFonts w:ascii="Calibri" w:eastAsia="Times New Roman" w:hAnsi="Calibri" w:cs="Times New Roman"/>
                <w:b/>
                <w:bCs/>
                <w:sz w:val="24"/>
                <w:szCs w:val="24"/>
                <w:lang w:eastAsia="cs-CZ"/>
              </w:rPr>
              <w:t>Adresa obecního úřadu</w:t>
            </w:r>
          </w:p>
        </w:tc>
        <w:tc>
          <w:tcPr>
            <w:tcW w:w="4111" w:type="dxa"/>
            <w:tcBorders>
              <w:top w:val="nil"/>
              <w:left w:val="nil"/>
              <w:bottom w:val="single" w:sz="4" w:space="0" w:color="auto"/>
              <w:right w:val="single" w:sz="4" w:space="0" w:color="auto"/>
            </w:tcBorders>
            <w:shd w:val="clear" w:color="auto" w:fill="auto"/>
            <w:noWrap/>
            <w:vAlign w:val="center"/>
            <w:hideMark/>
          </w:tcPr>
          <w:p w14:paraId="54FE2A2A" w14:textId="77777777" w:rsidR="000210DE" w:rsidRPr="00AA00F1" w:rsidRDefault="0047036B" w:rsidP="0047036B">
            <w:pPr>
              <w:spacing w:after="0" w:line="240" w:lineRule="auto"/>
              <w:rPr>
                <w:rFonts w:ascii="Calibri" w:eastAsia="Times New Roman" w:hAnsi="Calibri" w:cs="Times New Roman"/>
                <w:sz w:val="24"/>
                <w:szCs w:val="24"/>
                <w:lang w:eastAsia="cs-CZ"/>
              </w:rPr>
            </w:pPr>
            <w:r>
              <w:rPr>
                <w:rFonts w:ascii="Calibri" w:eastAsia="Times New Roman" w:hAnsi="Calibri" w:cs="Times New Roman"/>
                <w:sz w:val="24"/>
                <w:szCs w:val="24"/>
                <w:lang w:eastAsia="cs-CZ"/>
              </w:rPr>
              <w:t>Výrovice 63</w:t>
            </w:r>
          </w:p>
        </w:tc>
      </w:tr>
      <w:tr w:rsidR="00D85276" w:rsidRPr="00AA00F1" w14:paraId="28C20A77" w14:textId="77777777" w:rsidTr="0050623E">
        <w:trPr>
          <w:trHeight w:val="300"/>
          <w:jc w:val="center"/>
        </w:trPr>
        <w:tc>
          <w:tcPr>
            <w:tcW w:w="4531"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7E5EE3E6" w14:textId="77777777" w:rsidR="000210DE" w:rsidRPr="00AA00F1" w:rsidRDefault="000210DE" w:rsidP="000210DE">
            <w:pPr>
              <w:spacing w:after="0" w:line="240" w:lineRule="auto"/>
              <w:rPr>
                <w:rFonts w:ascii="Calibri" w:eastAsia="Times New Roman" w:hAnsi="Calibri" w:cs="Times New Roman"/>
                <w:b/>
                <w:bCs/>
                <w:sz w:val="24"/>
                <w:szCs w:val="24"/>
                <w:lang w:eastAsia="cs-CZ"/>
              </w:rPr>
            </w:pPr>
            <w:r w:rsidRPr="00AA00F1">
              <w:rPr>
                <w:rFonts w:ascii="Calibri" w:eastAsia="Times New Roman" w:hAnsi="Calibri" w:cs="Times New Roman"/>
                <w:b/>
                <w:bCs/>
                <w:sz w:val="24"/>
                <w:szCs w:val="24"/>
                <w:lang w:eastAsia="cs-CZ"/>
              </w:rPr>
              <w:t>Starosta</w:t>
            </w:r>
          </w:p>
        </w:tc>
        <w:tc>
          <w:tcPr>
            <w:tcW w:w="4111" w:type="dxa"/>
            <w:tcBorders>
              <w:top w:val="nil"/>
              <w:left w:val="nil"/>
              <w:bottom w:val="single" w:sz="4" w:space="0" w:color="auto"/>
              <w:right w:val="single" w:sz="4" w:space="0" w:color="auto"/>
            </w:tcBorders>
            <w:shd w:val="clear" w:color="auto" w:fill="auto"/>
            <w:noWrap/>
            <w:vAlign w:val="center"/>
            <w:hideMark/>
          </w:tcPr>
          <w:p w14:paraId="1959E565" w14:textId="77777777" w:rsidR="000210DE" w:rsidRPr="00AA00F1" w:rsidRDefault="0047036B" w:rsidP="000210DE">
            <w:pPr>
              <w:spacing w:after="0" w:line="240" w:lineRule="auto"/>
              <w:rPr>
                <w:rFonts w:ascii="Calibri" w:eastAsia="Times New Roman" w:hAnsi="Calibri" w:cs="Times New Roman"/>
                <w:sz w:val="24"/>
                <w:szCs w:val="24"/>
                <w:lang w:eastAsia="cs-CZ"/>
              </w:rPr>
            </w:pPr>
            <w:r>
              <w:rPr>
                <w:rFonts w:ascii="Calibri" w:eastAsia="Times New Roman" w:hAnsi="Calibri" w:cs="Times New Roman"/>
                <w:sz w:val="24"/>
                <w:szCs w:val="24"/>
                <w:lang w:eastAsia="cs-CZ"/>
              </w:rPr>
              <w:t>Pavel Vlček</w:t>
            </w:r>
          </w:p>
        </w:tc>
      </w:tr>
      <w:tr w:rsidR="00D85276" w:rsidRPr="00AA00F1" w14:paraId="351FC05D" w14:textId="77777777" w:rsidTr="0050623E">
        <w:trPr>
          <w:trHeight w:val="300"/>
          <w:jc w:val="center"/>
        </w:trPr>
        <w:tc>
          <w:tcPr>
            <w:tcW w:w="4531"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718489A" w14:textId="77777777" w:rsidR="000210DE" w:rsidRPr="00AA00F1" w:rsidRDefault="000210DE" w:rsidP="000210DE">
            <w:pPr>
              <w:spacing w:after="0" w:line="240" w:lineRule="auto"/>
              <w:rPr>
                <w:rFonts w:ascii="Calibri" w:eastAsia="Times New Roman" w:hAnsi="Calibri" w:cs="Times New Roman"/>
                <w:b/>
                <w:bCs/>
                <w:sz w:val="24"/>
                <w:szCs w:val="24"/>
                <w:lang w:eastAsia="cs-CZ"/>
              </w:rPr>
            </w:pPr>
            <w:r w:rsidRPr="00AA00F1">
              <w:rPr>
                <w:rFonts w:ascii="Calibri" w:eastAsia="Times New Roman" w:hAnsi="Calibri" w:cs="Times New Roman"/>
                <w:b/>
                <w:bCs/>
                <w:sz w:val="24"/>
                <w:szCs w:val="24"/>
                <w:lang w:eastAsia="cs-CZ"/>
              </w:rPr>
              <w:t>NUTS I (stát)</w:t>
            </w:r>
          </w:p>
        </w:tc>
        <w:tc>
          <w:tcPr>
            <w:tcW w:w="4111" w:type="dxa"/>
            <w:tcBorders>
              <w:top w:val="nil"/>
              <w:left w:val="nil"/>
              <w:bottom w:val="single" w:sz="4" w:space="0" w:color="auto"/>
              <w:right w:val="single" w:sz="4" w:space="0" w:color="auto"/>
            </w:tcBorders>
            <w:shd w:val="clear" w:color="auto" w:fill="auto"/>
            <w:noWrap/>
            <w:vAlign w:val="center"/>
            <w:hideMark/>
          </w:tcPr>
          <w:p w14:paraId="39A61FD3" w14:textId="77777777" w:rsidR="000210DE" w:rsidRPr="00AA00F1" w:rsidRDefault="000210DE" w:rsidP="000210DE">
            <w:pPr>
              <w:spacing w:after="0" w:line="240" w:lineRule="auto"/>
              <w:rPr>
                <w:rFonts w:ascii="Calibri" w:eastAsia="Times New Roman" w:hAnsi="Calibri" w:cs="Times New Roman"/>
                <w:sz w:val="24"/>
                <w:szCs w:val="24"/>
                <w:lang w:eastAsia="cs-CZ"/>
              </w:rPr>
            </w:pPr>
            <w:r w:rsidRPr="00AA00F1">
              <w:rPr>
                <w:rFonts w:ascii="Calibri" w:eastAsia="Times New Roman" w:hAnsi="Calibri" w:cs="Times New Roman"/>
                <w:sz w:val="24"/>
                <w:szCs w:val="24"/>
                <w:lang w:eastAsia="cs-CZ"/>
              </w:rPr>
              <w:t>Česká republika</w:t>
            </w:r>
          </w:p>
        </w:tc>
      </w:tr>
      <w:tr w:rsidR="00D85276" w:rsidRPr="00AA00F1" w14:paraId="7180B23D" w14:textId="77777777" w:rsidTr="0050623E">
        <w:trPr>
          <w:trHeight w:val="300"/>
          <w:jc w:val="center"/>
        </w:trPr>
        <w:tc>
          <w:tcPr>
            <w:tcW w:w="4531"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E237A0B" w14:textId="77777777" w:rsidR="000210DE" w:rsidRPr="00AA00F1" w:rsidRDefault="000210DE" w:rsidP="000210DE">
            <w:pPr>
              <w:spacing w:after="0" w:line="240" w:lineRule="auto"/>
              <w:rPr>
                <w:rFonts w:ascii="Calibri" w:eastAsia="Times New Roman" w:hAnsi="Calibri" w:cs="Times New Roman"/>
                <w:b/>
                <w:bCs/>
                <w:sz w:val="24"/>
                <w:szCs w:val="24"/>
                <w:lang w:eastAsia="cs-CZ"/>
              </w:rPr>
            </w:pPr>
            <w:r w:rsidRPr="00AA00F1">
              <w:rPr>
                <w:rFonts w:ascii="Calibri" w:eastAsia="Times New Roman" w:hAnsi="Calibri" w:cs="Times New Roman"/>
                <w:b/>
                <w:bCs/>
                <w:sz w:val="24"/>
                <w:szCs w:val="24"/>
                <w:lang w:eastAsia="cs-CZ"/>
              </w:rPr>
              <w:t>NUTS II (region soudržnosti)</w:t>
            </w:r>
          </w:p>
        </w:tc>
        <w:tc>
          <w:tcPr>
            <w:tcW w:w="4111" w:type="dxa"/>
            <w:tcBorders>
              <w:top w:val="nil"/>
              <w:left w:val="nil"/>
              <w:bottom w:val="single" w:sz="4" w:space="0" w:color="auto"/>
              <w:right w:val="single" w:sz="4" w:space="0" w:color="auto"/>
            </w:tcBorders>
            <w:shd w:val="clear" w:color="auto" w:fill="auto"/>
            <w:noWrap/>
            <w:vAlign w:val="center"/>
            <w:hideMark/>
          </w:tcPr>
          <w:p w14:paraId="520DABB2" w14:textId="77777777" w:rsidR="000210DE" w:rsidRPr="00AA00F1" w:rsidRDefault="000210DE" w:rsidP="000210DE">
            <w:pPr>
              <w:spacing w:after="0" w:line="240" w:lineRule="auto"/>
              <w:rPr>
                <w:rFonts w:ascii="Calibri" w:eastAsia="Times New Roman" w:hAnsi="Calibri" w:cs="Times New Roman"/>
                <w:sz w:val="24"/>
                <w:szCs w:val="24"/>
                <w:lang w:eastAsia="cs-CZ"/>
              </w:rPr>
            </w:pPr>
            <w:r w:rsidRPr="00AA00F1">
              <w:rPr>
                <w:rFonts w:ascii="Calibri" w:eastAsia="Times New Roman" w:hAnsi="Calibri" w:cs="Times New Roman"/>
                <w:sz w:val="24"/>
                <w:szCs w:val="24"/>
                <w:lang w:eastAsia="cs-CZ"/>
              </w:rPr>
              <w:t>Jihovýchod</w:t>
            </w:r>
          </w:p>
        </w:tc>
      </w:tr>
      <w:tr w:rsidR="00D85276" w:rsidRPr="00AA00F1" w14:paraId="34FD81AA" w14:textId="77777777" w:rsidTr="0050623E">
        <w:trPr>
          <w:trHeight w:val="300"/>
          <w:jc w:val="center"/>
        </w:trPr>
        <w:tc>
          <w:tcPr>
            <w:tcW w:w="4531"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7142C18C" w14:textId="77777777" w:rsidR="000210DE" w:rsidRPr="00AA00F1" w:rsidRDefault="000210DE" w:rsidP="000210DE">
            <w:pPr>
              <w:spacing w:after="0" w:line="240" w:lineRule="auto"/>
              <w:rPr>
                <w:rFonts w:ascii="Calibri" w:eastAsia="Times New Roman" w:hAnsi="Calibri" w:cs="Times New Roman"/>
                <w:b/>
                <w:bCs/>
                <w:sz w:val="24"/>
                <w:szCs w:val="24"/>
                <w:lang w:eastAsia="cs-CZ"/>
              </w:rPr>
            </w:pPr>
            <w:r w:rsidRPr="00AA00F1">
              <w:rPr>
                <w:rFonts w:ascii="Calibri" w:eastAsia="Times New Roman" w:hAnsi="Calibri" w:cs="Times New Roman"/>
                <w:b/>
                <w:bCs/>
                <w:sz w:val="24"/>
                <w:szCs w:val="24"/>
                <w:lang w:eastAsia="cs-CZ"/>
              </w:rPr>
              <w:t>NUTS III (kraj)</w:t>
            </w:r>
          </w:p>
        </w:tc>
        <w:tc>
          <w:tcPr>
            <w:tcW w:w="4111" w:type="dxa"/>
            <w:tcBorders>
              <w:top w:val="nil"/>
              <w:left w:val="nil"/>
              <w:bottom w:val="single" w:sz="4" w:space="0" w:color="auto"/>
              <w:right w:val="single" w:sz="4" w:space="0" w:color="auto"/>
            </w:tcBorders>
            <w:shd w:val="clear" w:color="auto" w:fill="auto"/>
            <w:noWrap/>
            <w:vAlign w:val="center"/>
            <w:hideMark/>
          </w:tcPr>
          <w:p w14:paraId="29080D93" w14:textId="77777777" w:rsidR="000210DE" w:rsidRPr="00AA00F1" w:rsidRDefault="000210DE" w:rsidP="0047036B">
            <w:pPr>
              <w:spacing w:after="0" w:line="240" w:lineRule="auto"/>
              <w:rPr>
                <w:rFonts w:ascii="Calibri" w:eastAsia="Times New Roman" w:hAnsi="Calibri" w:cs="Times New Roman"/>
                <w:sz w:val="24"/>
                <w:szCs w:val="24"/>
                <w:lang w:eastAsia="cs-CZ"/>
              </w:rPr>
            </w:pPr>
            <w:r w:rsidRPr="00AA00F1">
              <w:rPr>
                <w:rFonts w:ascii="Calibri" w:eastAsia="Times New Roman" w:hAnsi="Calibri" w:cs="Times New Roman"/>
                <w:sz w:val="24"/>
                <w:szCs w:val="24"/>
                <w:lang w:eastAsia="cs-CZ"/>
              </w:rPr>
              <w:t xml:space="preserve">Kraj </w:t>
            </w:r>
            <w:r w:rsidR="0047036B">
              <w:rPr>
                <w:rFonts w:ascii="Calibri" w:eastAsia="Times New Roman" w:hAnsi="Calibri" w:cs="Times New Roman"/>
                <w:sz w:val="24"/>
                <w:szCs w:val="24"/>
                <w:lang w:eastAsia="cs-CZ"/>
              </w:rPr>
              <w:t>Jihomoravský</w:t>
            </w:r>
          </w:p>
        </w:tc>
      </w:tr>
      <w:tr w:rsidR="00D85276" w:rsidRPr="00AA00F1" w14:paraId="4EF4EC61" w14:textId="77777777" w:rsidTr="0050623E">
        <w:trPr>
          <w:trHeight w:val="300"/>
          <w:jc w:val="center"/>
        </w:trPr>
        <w:tc>
          <w:tcPr>
            <w:tcW w:w="4531"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7C64389C" w14:textId="77777777" w:rsidR="000210DE" w:rsidRPr="00AA00F1" w:rsidRDefault="000210DE" w:rsidP="000210DE">
            <w:pPr>
              <w:spacing w:after="0" w:line="240" w:lineRule="auto"/>
              <w:rPr>
                <w:rFonts w:ascii="Calibri" w:eastAsia="Times New Roman" w:hAnsi="Calibri" w:cs="Times New Roman"/>
                <w:b/>
                <w:bCs/>
                <w:sz w:val="24"/>
                <w:szCs w:val="24"/>
                <w:lang w:eastAsia="cs-CZ"/>
              </w:rPr>
            </w:pPr>
            <w:r w:rsidRPr="00AA00F1">
              <w:rPr>
                <w:rFonts w:ascii="Calibri" w:eastAsia="Times New Roman" w:hAnsi="Calibri" w:cs="Times New Roman"/>
                <w:b/>
                <w:bCs/>
                <w:sz w:val="24"/>
                <w:szCs w:val="24"/>
                <w:lang w:eastAsia="cs-CZ"/>
              </w:rPr>
              <w:t>NUTS IV (okres)</w:t>
            </w:r>
          </w:p>
        </w:tc>
        <w:tc>
          <w:tcPr>
            <w:tcW w:w="4111" w:type="dxa"/>
            <w:tcBorders>
              <w:top w:val="nil"/>
              <w:left w:val="nil"/>
              <w:bottom w:val="single" w:sz="4" w:space="0" w:color="auto"/>
              <w:right w:val="single" w:sz="4" w:space="0" w:color="auto"/>
            </w:tcBorders>
            <w:shd w:val="clear" w:color="auto" w:fill="auto"/>
            <w:noWrap/>
            <w:vAlign w:val="center"/>
            <w:hideMark/>
          </w:tcPr>
          <w:p w14:paraId="2BDCC16B" w14:textId="77777777" w:rsidR="000210DE" w:rsidRPr="00AA00F1" w:rsidRDefault="0047036B" w:rsidP="000210DE">
            <w:pPr>
              <w:spacing w:after="0" w:line="240" w:lineRule="auto"/>
              <w:rPr>
                <w:rFonts w:ascii="Calibri" w:eastAsia="Times New Roman" w:hAnsi="Calibri" w:cs="Times New Roman"/>
                <w:sz w:val="24"/>
                <w:szCs w:val="24"/>
                <w:lang w:eastAsia="cs-CZ"/>
              </w:rPr>
            </w:pPr>
            <w:r>
              <w:rPr>
                <w:rFonts w:ascii="Calibri" w:eastAsia="Times New Roman" w:hAnsi="Calibri" w:cs="Times New Roman"/>
                <w:sz w:val="24"/>
                <w:szCs w:val="24"/>
                <w:lang w:eastAsia="cs-CZ"/>
              </w:rPr>
              <w:t>Znojmo</w:t>
            </w:r>
          </w:p>
        </w:tc>
      </w:tr>
      <w:tr w:rsidR="00D85276" w:rsidRPr="00AA00F1" w14:paraId="40D595D7" w14:textId="77777777" w:rsidTr="0050623E">
        <w:trPr>
          <w:trHeight w:val="300"/>
          <w:jc w:val="center"/>
        </w:trPr>
        <w:tc>
          <w:tcPr>
            <w:tcW w:w="4531"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251D1C28" w14:textId="77777777" w:rsidR="000210DE" w:rsidRPr="00AA00F1" w:rsidRDefault="000210DE" w:rsidP="000210DE">
            <w:pPr>
              <w:spacing w:after="0" w:line="240" w:lineRule="auto"/>
              <w:rPr>
                <w:rFonts w:ascii="Calibri" w:eastAsia="Times New Roman" w:hAnsi="Calibri" w:cs="Times New Roman"/>
                <w:b/>
                <w:bCs/>
                <w:sz w:val="24"/>
                <w:szCs w:val="24"/>
                <w:lang w:eastAsia="cs-CZ"/>
              </w:rPr>
            </w:pPr>
            <w:r w:rsidRPr="00AA00F1">
              <w:rPr>
                <w:rFonts w:ascii="Calibri" w:eastAsia="Times New Roman" w:hAnsi="Calibri" w:cs="Times New Roman"/>
                <w:b/>
                <w:bCs/>
                <w:sz w:val="24"/>
                <w:szCs w:val="24"/>
                <w:lang w:eastAsia="cs-CZ"/>
              </w:rPr>
              <w:t>NUTS V (obec)</w:t>
            </w:r>
          </w:p>
        </w:tc>
        <w:tc>
          <w:tcPr>
            <w:tcW w:w="4111" w:type="dxa"/>
            <w:tcBorders>
              <w:top w:val="nil"/>
              <w:left w:val="nil"/>
              <w:bottom w:val="single" w:sz="4" w:space="0" w:color="auto"/>
              <w:right w:val="single" w:sz="4" w:space="0" w:color="auto"/>
            </w:tcBorders>
            <w:shd w:val="clear" w:color="auto" w:fill="auto"/>
            <w:noWrap/>
            <w:vAlign w:val="center"/>
            <w:hideMark/>
          </w:tcPr>
          <w:p w14:paraId="68CDF8FB" w14:textId="77777777" w:rsidR="000210DE" w:rsidRPr="00AA00F1" w:rsidRDefault="0047036B" w:rsidP="000210DE">
            <w:pPr>
              <w:spacing w:after="0" w:line="240" w:lineRule="auto"/>
              <w:rPr>
                <w:rFonts w:ascii="Calibri" w:eastAsia="Times New Roman" w:hAnsi="Calibri" w:cs="Times New Roman"/>
                <w:sz w:val="24"/>
                <w:szCs w:val="24"/>
                <w:lang w:eastAsia="cs-CZ"/>
              </w:rPr>
            </w:pPr>
            <w:r>
              <w:rPr>
                <w:rFonts w:ascii="Calibri" w:eastAsia="Times New Roman" w:hAnsi="Calibri" w:cs="Times New Roman"/>
                <w:sz w:val="24"/>
                <w:szCs w:val="24"/>
                <w:lang w:eastAsia="cs-CZ"/>
              </w:rPr>
              <w:t>Výrovice</w:t>
            </w:r>
          </w:p>
        </w:tc>
      </w:tr>
      <w:tr w:rsidR="00D85276" w:rsidRPr="00AA00F1" w14:paraId="4828392B" w14:textId="77777777" w:rsidTr="0050623E">
        <w:trPr>
          <w:trHeight w:val="300"/>
          <w:jc w:val="center"/>
        </w:trPr>
        <w:tc>
          <w:tcPr>
            <w:tcW w:w="4531"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5CE23F15" w14:textId="77777777" w:rsidR="000210DE" w:rsidRPr="00AA00F1" w:rsidRDefault="000210DE" w:rsidP="000210DE">
            <w:pPr>
              <w:spacing w:after="0" w:line="240" w:lineRule="auto"/>
              <w:rPr>
                <w:rFonts w:ascii="Calibri" w:eastAsia="Times New Roman" w:hAnsi="Calibri" w:cs="Times New Roman"/>
                <w:b/>
                <w:bCs/>
                <w:sz w:val="24"/>
                <w:szCs w:val="24"/>
                <w:lang w:eastAsia="cs-CZ"/>
              </w:rPr>
            </w:pPr>
            <w:r w:rsidRPr="00AA00F1">
              <w:rPr>
                <w:rFonts w:ascii="Calibri" w:eastAsia="Times New Roman" w:hAnsi="Calibri" w:cs="Times New Roman"/>
                <w:b/>
                <w:bCs/>
                <w:sz w:val="24"/>
                <w:szCs w:val="24"/>
                <w:lang w:eastAsia="cs-CZ"/>
              </w:rPr>
              <w:t>Obec s rozšířenou působností (ORP)</w:t>
            </w:r>
          </w:p>
        </w:tc>
        <w:tc>
          <w:tcPr>
            <w:tcW w:w="4111" w:type="dxa"/>
            <w:tcBorders>
              <w:top w:val="nil"/>
              <w:left w:val="nil"/>
              <w:bottom w:val="single" w:sz="4" w:space="0" w:color="auto"/>
              <w:right w:val="single" w:sz="4" w:space="0" w:color="auto"/>
            </w:tcBorders>
            <w:shd w:val="clear" w:color="auto" w:fill="auto"/>
            <w:noWrap/>
            <w:vAlign w:val="center"/>
            <w:hideMark/>
          </w:tcPr>
          <w:p w14:paraId="6E9AEAA2" w14:textId="77777777" w:rsidR="000210DE" w:rsidRPr="00AA00F1" w:rsidRDefault="0047036B" w:rsidP="000210DE">
            <w:pPr>
              <w:spacing w:after="0" w:line="240" w:lineRule="auto"/>
              <w:rPr>
                <w:rFonts w:ascii="Calibri" w:eastAsia="Times New Roman" w:hAnsi="Calibri" w:cs="Times New Roman"/>
                <w:sz w:val="24"/>
                <w:szCs w:val="24"/>
                <w:lang w:eastAsia="cs-CZ"/>
              </w:rPr>
            </w:pPr>
            <w:r>
              <w:rPr>
                <w:rFonts w:ascii="Calibri" w:eastAsia="Times New Roman" w:hAnsi="Calibri" w:cs="Times New Roman"/>
                <w:sz w:val="24"/>
                <w:szCs w:val="24"/>
                <w:lang w:eastAsia="cs-CZ"/>
              </w:rPr>
              <w:t>Znojmo</w:t>
            </w:r>
          </w:p>
        </w:tc>
      </w:tr>
      <w:tr w:rsidR="00D85276" w:rsidRPr="00AA00F1" w14:paraId="49A797C7" w14:textId="77777777" w:rsidTr="0050623E">
        <w:trPr>
          <w:trHeight w:val="300"/>
          <w:jc w:val="center"/>
        </w:trPr>
        <w:tc>
          <w:tcPr>
            <w:tcW w:w="4531"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A260B40" w14:textId="77777777" w:rsidR="000210DE" w:rsidRPr="00AA00F1" w:rsidRDefault="000210DE" w:rsidP="000210DE">
            <w:pPr>
              <w:spacing w:after="0" w:line="240" w:lineRule="auto"/>
              <w:rPr>
                <w:rFonts w:ascii="Calibri" w:eastAsia="Times New Roman" w:hAnsi="Calibri" w:cs="Times New Roman"/>
                <w:b/>
                <w:bCs/>
                <w:sz w:val="24"/>
                <w:szCs w:val="24"/>
                <w:lang w:eastAsia="cs-CZ"/>
              </w:rPr>
            </w:pPr>
            <w:r w:rsidRPr="00AA00F1">
              <w:rPr>
                <w:rFonts w:ascii="Calibri" w:eastAsia="Times New Roman" w:hAnsi="Calibri" w:cs="Times New Roman"/>
                <w:b/>
                <w:bCs/>
                <w:sz w:val="24"/>
                <w:szCs w:val="24"/>
                <w:lang w:eastAsia="cs-CZ"/>
              </w:rPr>
              <w:t>Obec s pověřeným obecním úřadem (POÚ)</w:t>
            </w:r>
          </w:p>
        </w:tc>
        <w:tc>
          <w:tcPr>
            <w:tcW w:w="4111" w:type="dxa"/>
            <w:tcBorders>
              <w:top w:val="nil"/>
              <w:left w:val="nil"/>
              <w:bottom w:val="single" w:sz="4" w:space="0" w:color="auto"/>
              <w:right w:val="single" w:sz="4" w:space="0" w:color="auto"/>
            </w:tcBorders>
            <w:shd w:val="clear" w:color="auto" w:fill="auto"/>
            <w:noWrap/>
            <w:vAlign w:val="center"/>
            <w:hideMark/>
          </w:tcPr>
          <w:p w14:paraId="308A6DEB" w14:textId="77777777" w:rsidR="000210DE" w:rsidRPr="00AA00F1" w:rsidRDefault="0047036B" w:rsidP="000210DE">
            <w:pPr>
              <w:spacing w:after="0" w:line="240" w:lineRule="auto"/>
              <w:rPr>
                <w:rFonts w:ascii="Calibri" w:eastAsia="Times New Roman" w:hAnsi="Calibri" w:cs="Times New Roman"/>
                <w:sz w:val="24"/>
                <w:szCs w:val="24"/>
                <w:lang w:eastAsia="cs-CZ"/>
              </w:rPr>
            </w:pPr>
            <w:r>
              <w:rPr>
                <w:rFonts w:ascii="Calibri" w:eastAsia="Times New Roman" w:hAnsi="Calibri" w:cs="Times New Roman"/>
                <w:sz w:val="24"/>
                <w:szCs w:val="24"/>
                <w:lang w:eastAsia="cs-CZ"/>
              </w:rPr>
              <w:t>Znojmo</w:t>
            </w:r>
          </w:p>
        </w:tc>
      </w:tr>
      <w:tr w:rsidR="00D85276" w:rsidRPr="00AA00F1" w14:paraId="6A9AACC6" w14:textId="77777777" w:rsidTr="0050623E">
        <w:trPr>
          <w:trHeight w:val="300"/>
          <w:jc w:val="center"/>
        </w:trPr>
        <w:tc>
          <w:tcPr>
            <w:tcW w:w="4531"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D768B1B" w14:textId="77777777" w:rsidR="000210DE" w:rsidRPr="00AA00F1" w:rsidRDefault="000210DE" w:rsidP="000210DE">
            <w:pPr>
              <w:spacing w:after="0" w:line="240" w:lineRule="auto"/>
              <w:rPr>
                <w:rFonts w:ascii="Calibri" w:eastAsia="Times New Roman" w:hAnsi="Calibri" w:cs="Times New Roman"/>
                <w:b/>
                <w:bCs/>
                <w:sz w:val="24"/>
                <w:szCs w:val="24"/>
                <w:lang w:eastAsia="cs-CZ"/>
              </w:rPr>
            </w:pPr>
            <w:r w:rsidRPr="00AA00F1">
              <w:rPr>
                <w:rFonts w:ascii="Calibri" w:eastAsia="Times New Roman" w:hAnsi="Calibri" w:cs="Times New Roman"/>
                <w:b/>
                <w:bCs/>
                <w:sz w:val="24"/>
                <w:szCs w:val="24"/>
                <w:lang w:eastAsia="cs-CZ"/>
              </w:rPr>
              <w:t>PSČ</w:t>
            </w:r>
          </w:p>
        </w:tc>
        <w:tc>
          <w:tcPr>
            <w:tcW w:w="4111" w:type="dxa"/>
            <w:tcBorders>
              <w:top w:val="nil"/>
              <w:left w:val="nil"/>
              <w:bottom w:val="single" w:sz="4" w:space="0" w:color="auto"/>
              <w:right w:val="single" w:sz="4" w:space="0" w:color="auto"/>
            </w:tcBorders>
            <w:shd w:val="clear" w:color="auto" w:fill="auto"/>
            <w:noWrap/>
            <w:vAlign w:val="center"/>
            <w:hideMark/>
          </w:tcPr>
          <w:p w14:paraId="07C34E2C" w14:textId="77777777" w:rsidR="000210DE" w:rsidRPr="00AA00F1" w:rsidRDefault="0047036B" w:rsidP="000210DE">
            <w:pPr>
              <w:spacing w:after="0" w:line="240" w:lineRule="auto"/>
              <w:rPr>
                <w:rFonts w:ascii="Calibri" w:eastAsia="Times New Roman" w:hAnsi="Calibri" w:cs="Times New Roman"/>
                <w:sz w:val="24"/>
                <w:szCs w:val="24"/>
                <w:lang w:eastAsia="cs-CZ"/>
              </w:rPr>
            </w:pPr>
            <w:r>
              <w:rPr>
                <w:rFonts w:ascii="Calibri" w:eastAsia="Times New Roman" w:hAnsi="Calibri" w:cs="Times New Roman"/>
                <w:sz w:val="24"/>
                <w:szCs w:val="24"/>
                <w:lang w:eastAsia="cs-CZ"/>
              </w:rPr>
              <w:t>671 34</w:t>
            </w:r>
            <w:r w:rsidR="000210DE" w:rsidRPr="00AA00F1">
              <w:rPr>
                <w:rFonts w:ascii="Calibri" w:eastAsia="Times New Roman" w:hAnsi="Calibri" w:cs="Times New Roman"/>
                <w:sz w:val="24"/>
                <w:szCs w:val="24"/>
                <w:lang w:eastAsia="cs-CZ"/>
              </w:rPr>
              <w:t xml:space="preserve"> </w:t>
            </w:r>
          </w:p>
        </w:tc>
      </w:tr>
      <w:tr w:rsidR="00D85276" w:rsidRPr="00AA00F1" w14:paraId="7622D1E8" w14:textId="77777777" w:rsidTr="00191940">
        <w:trPr>
          <w:trHeight w:val="300"/>
          <w:jc w:val="center"/>
        </w:trPr>
        <w:tc>
          <w:tcPr>
            <w:tcW w:w="453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AE30A03" w14:textId="77777777" w:rsidR="000210DE" w:rsidRPr="00AA00F1" w:rsidRDefault="000210DE" w:rsidP="000210DE">
            <w:pPr>
              <w:spacing w:after="0" w:line="240" w:lineRule="auto"/>
              <w:rPr>
                <w:rFonts w:ascii="Calibri" w:eastAsia="Times New Roman" w:hAnsi="Calibri" w:cs="Times New Roman"/>
                <w:b/>
                <w:bCs/>
                <w:sz w:val="24"/>
                <w:szCs w:val="24"/>
                <w:lang w:eastAsia="cs-CZ"/>
              </w:rPr>
            </w:pPr>
            <w:r w:rsidRPr="00AA00F1">
              <w:rPr>
                <w:rFonts w:ascii="Calibri" w:eastAsia="Times New Roman" w:hAnsi="Calibri" w:cs="Times New Roman"/>
                <w:b/>
                <w:bCs/>
                <w:sz w:val="24"/>
                <w:szCs w:val="24"/>
                <w:lang w:eastAsia="cs-CZ"/>
              </w:rPr>
              <w:t>Dobrovolný svazek obcí</w:t>
            </w:r>
          </w:p>
        </w:tc>
        <w:tc>
          <w:tcPr>
            <w:tcW w:w="4111" w:type="dxa"/>
            <w:tcBorders>
              <w:top w:val="nil"/>
              <w:left w:val="nil"/>
              <w:bottom w:val="single" w:sz="4" w:space="0" w:color="auto"/>
              <w:right w:val="single" w:sz="4" w:space="0" w:color="auto"/>
            </w:tcBorders>
            <w:shd w:val="clear" w:color="auto" w:fill="auto"/>
            <w:noWrap/>
            <w:vAlign w:val="center"/>
            <w:hideMark/>
          </w:tcPr>
          <w:p w14:paraId="0303E604" w14:textId="77777777" w:rsidR="00191940" w:rsidRDefault="0047036B" w:rsidP="00191940">
            <w:pPr>
              <w:spacing w:after="0" w:line="240" w:lineRule="auto"/>
              <w:rPr>
                <w:rFonts w:ascii="Calibri" w:eastAsia="Times New Roman" w:hAnsi="Calibri" w:cs="Times New Roman"/>
                <w:sz w:val="24"/>
                <w:szCs w:val="24"/>
                <w:lang w:eastAsia="cs-CZ"/>
              </w:rPr>
            </w:pPr>
            <w:r>
              <w:rPr>
                <w:rFonts w:ascii="Calibri" w:eastAsia="Times New Roman" w:hAnsi="Calibri" w:cs="Times New Roman"/>
                <w:sz w:val="24"/>
                <w:szCs w:val="24"/>
                <w:lang w:eastAsia="cs-CZ"/>
              </w:rPr>
              <w:t>Dso Kanalizace v povodí Jevišovky</w:t>
            </w:r>
          </w:p>
          <w:p w14:paraId="479BE186" w14:textId="77777777" w:rsidR="006704CB" w:rsidRDefault="006704CB" w:rsidP="00191940">
            <w:pPr>
              <w:spacing w:after="0" w:line="240" w:lineRule="auto"/>
              <w:rPr>
                <w:rFonts w:ascii="Calibri" w:eastAsia="Times New Roman" w:hAnsi="Calibri" w:cs="Times New Roman"/>
                <w:sz w:val="24"/>
                <w:szCs w:val="24"/>
                <w:lang w:eastAsia="cs-CZ"/>
              </w:rPr>
            </w:pPr>
            <w:r>
              <w:rPr>
                <w:rFonts w:ascii="Calibri" w:eastAsia="Times New Roman" w:hAnsi="Calibri" w:cs="Times New Roman"/>
                <w:sz w:val="24"/>
                <w:szCs w:val="24"/>
                <w:lang w:eastAsia="cs-CZ"/>
              </w:rPr>
              <w:t xml:space="preserve">Svazek obcí </w:t>
            </w:r>
            <w:r w:rsidR="0047036B">
              <w:rPr>
                <w:rFonts w:ascii="Calibri" w:eastAsia="Times New Roman" w:hAnsi="Calibri" w:cs="Times New Roman"/>
                <w:sz w:val="24"/>
                <w:szCs w:val="24"/>
                <w:lang w:eastAsia="cs-CZ"/>
              </w:rPr>
              <w:t>Moravia</w:t>
            </w:r>
          </w:p>
          <w:p w14:paraId="4227A2C1" w14:textId="77777777" w:rsidR="00191940" w:rsidRDefault="0047036B" w:rsidP="00191940">
            <w:pPr>
              <w:spacing w:after="0" w:line="240" w:lineRule="auto"/>
              <w:rPr>
                <w:rFonts w:ascii="Calibri" w:eastAsia="Times New Roman" w:hAnsi="Calibri" w:cs="Times New Roman"/>
                <w:sz w:val="24"/>
                <w:szCs w:val="24"/>
                <w:lang w:eastAsia="cs-CZ"/>
              </w:rPr>
            </w:pPr>
            <w:proofErr w:type="spellStart"/>
            <w:r>
              <w:rPr>
                <w:rFonts w:ascii="Calibri" w:eastAsia="Times New Roman" w:hAnsi="Calibri" w:cs="Times New Roman"/>
                <w:sz w:val="24"/>
                <w:szCs w:val="24"/>
                <w:lang w:eastAsia="cs-CZ"/>
              </w:rPr>
              <w:t>Energoregion</w:t>
            </w:r>
            <w:proofErr w:type="spellEnd"/>
            <w:r>
              <w:rPr>
                <w:rFonts w:ascii="Calibri" w:eastAsia="Times New Roman" w:hAnsi="Calibri" w:cs="Times New Roman"/>
                <w:sz w:val="24"/>
                <w:szCs w:val="24"/>
                <w:lang w:eastAsia="cs-CZ"/>
              </w:rPr>
              <w:t xml:space="preserve"> 2020</w:t>
            </w:r>
          </w:p>
          <w:p w14:paraId="059BA520" w14:textId="77777777" w:rsidR="000210DE" w:rsidRDefault="0047036B" w:rsidP="00191940">
            <w:pPr>
              <w:spacing w:after="0" w:line="240" w:lineRule="auto"/>
              <w:rPr>
                <w:rFonts w:ascii="Calibri" w:eastAsia="Times New Roman" w:hAnsi="Calibri" w:cs="Times New Roman"/>
                <w:sz w:val="24"/>
                <w:szCs w:val="24"/>
                <w:lang w:eastAsia="cs-CZ"/>
              </w:rPr>
            </w:pPr>
            <w:proofErr w:type="spellStart"/>
            <w:r>
              <w:rPr>
                <w:rFonts w:ascii="Calibri" w:eastAsia="Times New Roman" w:hAnsi="Calibri" w:cs="Times New Roman"/>
                <w:sz w:val="24"/>
                <w:szCs w:val="24"/>
                <w:lang w:eastAsia="cs-CZ"/>
              </w:rPr>
              <w:t>VaK</w:t>
            </w:r>
            <w:proofErr w:type="spellEnd"/>
            <w:r>
              <w:rPr>
                <w:rFonts w:ascii="Calibri" w:eastAsia="Times New Roman" w:hAnsi="Calibri" w:cs="Times New Roman"/>
                <w:sz w:val="24"/>
                <w:szCs w:val="24"/>
                <w:lang w:eastAsia="cs-CZ"/>
              </w:rPr>
              <w:t xml:space="preserve"> Znojemsko</w:t>
            </w:r>
          </w:p>
          <w:p w14:paraId="3F1A7C64" w14:textId="77777777" w:rsidR="006704CB" w:rsidRPr="00AA00F1" w:rsidRDefault="0047036B" w:rsidP="00191940">
            <w:pPr>
              <w:spacing w:after="0" w:line="240" w:lineRule="auto"/>
              <w:rPr>
                <w:rFonts w:ascii="Calibri" w:eastAsia="Times New Roman" w:hAnsi="Calibri" w:cs="Times New Roman"/>
                <w:sz w:val="24"/>
                <w:szCs w:val="24"/>
                <w:lang w:eastAsia="cs-CZ"/>
              </w:rPr>
            </w:pPr>
            <w:r>
              <w:rPr>
                <w:rFonts w:ascii="Calibri" w:eastAsia="Times New Roman" w:hAnsi="Calibri" w:cs="Times New Roman"/>
                <w:sz w:val="24"/>
                <w:szCs w:val="24"/>
                <w:lang w:eastAsia="cs-CZ"/>
              </w:rPr>
              <w:t>SMS</w:t>
            </w:r>
            <w:r w:rsidR="006704CB">
              <w:rPr>
                <w:rFonts w:ascii="Calibri" w:eastAsia="Times New Roman" w:hAnsi="Calibri" w:cs="Times New Roman"/>
                <w:sz w:val="24"/>
                <w:szCs w:val="24"/>
                <w:lang w:eastAsia="cs-CZ"/>
              </w:rPr>
              <w:t xml:space="preserve"> ČR</w:t>
            </w:r>
          </w:p>
        </w:tc>
      </w:tr>
      <w:tr w:rsidR="00D85276" w:rsidRPr="00AA00F1" w14:paraId="07512250" w14:textId="77777777" w:rsidTr="0050623E">
        <w:trPr>
          <w:trHeight w:val="300"/>
          <w:jc w:val="center"/>
        </w:trPr>
        <w:tc>
          <w:tcPr>
            <w:tcW w:w="4531"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0DB995C" w14:textId="77777777" w:rsidR="000210DE" w:rsidRPr="00AA00F1" w:rsidRDefault="000210DE" w:rsidP="000210DE">
            <w:pPr>
              <w:spacing w:after="0" w:line="240" w:lineRule="auto"/>
              <w:rPr>
                <w:rFonts w:ascii="Calibri" w:eastAsia="Times New Roman" w:hAnsi="Calibri" w:cs="Times New Roman"/>
                <w:b/>
                <w:bCs/>
                <w:sz w:val="24"/>
                <w:szCs w:val="24"/>
                <w:lang w:eastAsia="cs-CZ"/>
              </w:rPr>
            </w:pPr>
            <w:r w:rsidRPr="00AA00F1">
              <w:rPr>
                <w:rFonts w:ascii="Calibri" w:eastAsia="Times New Roman" w:hAnsi="Calibri" w:cs="Times New Roman"/>
                <w:b/>
                <w:bCs/>
                <w:sz w:val="24"/>
                <w:szCs w:val="24"/>
                <w:lang w:eastAsia="cs-CZ"/>
              </w:rPr>
              <w:t>Místní akční skupina (MAS)</w:t>
            </w:r>
          </w:p>
        </w:tc>
        <w:tc>
          <w:tcPr>
            <w:tcW w:w="4111" w:type="dxa"/>
            <w:tcBorders>
              <w:top w:val="nil"/>
              <w:left w:val="nil"/>
              <w:bottom w:val="single" w:sz="4" w:space="0" w:color="auto"/>
              <w:right w:val="single" w:sz="4" w:space="0" w:color="auto"/>
            </w:tcBorders>
            <w:shd w:val="clear" w:color="auto" w:fill="auto"/>
            <w:noWrap/>
            <w:vAlign w:val="center"/>
            <w:hideMark/>
          </w:tcPr>
          <w:p w14:paraId="73971D6F" w14:textId="77777777" w:rsidR="000210DE" w:rsidRPr="00AA00F1" w:rsidRDefault="0047036B" w:rsidP="000210DE">
            <w:pPr>
              <w:spacing w:after="0" w:line="240" w:lineRule="auto"/>
              <w:rPr>
                <w:rFonts w:ascii="Calibri" w:eastAsia="Times New Roman" w:hAnsi="Calibri" w:cs="Times New Roman"/>
                <w:sz w:val="24"/>
                <w:szCs w:val="24"/>
                <w:lang w:eastAsia="cs-CZ"/>
              </w:rPr>
            </w:pPr>
            <w:r>
              <w:rPr>
                <w:rFonts w:ascii="Calibri" w:eastAsia="Times New Roman" w:hAnsi="Calibri" w:cs="Times New Roman"/>
                <w:sz w:val="24"/>
                <w:szCs w:val="24"/>
                <w:lang w:eastAsia="cs-CZ"/>
              </w:rPr>
              <w:t>Živé pomezi</w:t>
            </w:r>
          </w:p>
        </w:tc>
      </w:tr>
    </w:tbl>
    <w:p w14:paraId="4E9E1B9F" w14:textId="77777777" w:rsidR="0047036B" w:rsidRDefault="0047036B" w:rsidP="00F6364B">
      <w:pPr>
        <w:spacing w:before="100" w:beforeAutospacing="1" w:after="120" w:line="360" w:lineRule="auto"/>
        <w:jc w:val="both"/>
        <w:rPr>
          <w:rFonts w:cs="Arial"/>
          <w:sz w:val="24"/>
          <w:szCs w:val="24"/>
        </w:rPr>
      </w:pPr>
    </w:p>
    <w:p w14:paraId="22968452" w14:textId="77777777" w:rsidR="00380C82" w:rsidRPr="00380C82" w:rsidRDefault="00380C82" w:rsidP="00F6364B">
      <w:pPr>
        <w:spacing w:before="100" w:beforeAutospacing="1" w:after="120" w:line="360" w:lineRule="auto"/>
        <w:jc w:val="both"/>
        <w:rPr>
          <w:rFonts w:cs="Arial"/>
          <w:sz w:val="24"/>
          <w:szCs w:val="24"/>
        </w:rPr>
      </w:pPr>
      <w:r w:rsidRPr="00380C82">
        <w:rPr>
          <w:rFonts w:cs="Arial"/>
          <w:sz w:val="24"/>
          <w:szCs w:val="24"/>
        </w:rPr>
        <w:t xml:space="preserve">Obec </w:t>
      </w:r>
      <w:r w:rsidR="00A7358A">
        <w:rPr>
          <w:rFonts w:cs="Arial"/>
          <w:sz w:val="24"/>
          <w:szCs w:val="24"/>
        </w:rPr>
        <w:t>Výrovice</w:t>
      </w:r>
      <w:r w:rsidRPr="00380C82">
        <w:rPr>
          <w:rFonts w:cs="Arial"/>
          <w:sz w:val="24"/>
          <w:szCs w:val="24"/>
        </w:rPr>
        <w:t xml:space="preserve"> patří </w:t>
      </w:r>
      <w:r w:rsidR="00E77436">
        <w:rPr>
          <w:rFonts w:cs="Arial"/>
          <w:sz w:val="24"/>
          <w:szCs w:val="24"/>
        </w:rPr>
        <w:t>je</w:t>
      </w:r>
      <w:r w:rsidRPr="00380C82">
        <w:rPr>
          <w:rFonts w:cs="Arial"/>
          <w:sz w:val="24"/>
          <w:szCs w:val="24"/>
        </w:rPr>
        <w:t xml:space="preserve"> rozvíjející </w:t>
      </w:r>
      <w:r w:rsidR="00E77436">
        <w:rPr>
          <w:rFonts w:cs="Arial"/>
          <w:sz w:val="24"/>
          <w:szCs w:val="24"/>
        </w:rPr>
        <w:t>se obec. V nadcházejících</w:t>
      </w:r>
      <w:r w:rsidRPr="00380C82">
        <w:rPr>
          <w:rFonts w:cs="Arial"/>
          <w:sz w:val="24"/>
          <w:szCs w:val="24"/>
        </w:rPr>
        <w:t xml:space="preserve"> </w:t>
      </w:r>
      <w:r w:rsidR="00E77436">
        <w:rPr>
          <w:rFonts w:cs="Arial"/>
          <w:sz w:val="24"/>
          <w:szCs w:val="24"/>
        </w:rPr>
        <w:t>letech</w:t>
      </w:r>
      <w:r w:rsidRPr="00380C82">
        <w:rPr>
          <w:rFonts w:cs="Arial"/>
          <w:sz w:val="24"/>
          <w:szCs w:val="24"/>
        </w:rPr>
        <w:t xml:space="preserve"> </w:t>
      </w:r>
      <w:r w:rsidR="00E77436">
        <w:rPr>
          <w:rFonts w:cs="Arial"/>
          <w:sz w:val="24"/>
          <w:szCs w:val="24"/>
        </w:rPr>
        <w:t>dojde k zasíťování lokality k bydlení pro cca 8 RD</w:t>
      </w:r>
      <w:r w:rsidRPr="00380C82">
        <w:rPr>
          <w:rFonts w:cs="Arial"/>
          <w:sz w:val="24"/>
          <w:szCs w:val="24"/>
        </w:rPr>
        <w:t xml:space="preserve">, jež nárůstu počtu obyvatel. Průměrný věk obyvatelstva je kolem </w:t>
      </w:r>
      <w:r w:rsidR="00E77436">
        <w:rPr>
          <w:rFonts w:cs="Arial"/>
          <w:sz w:val="24"/>
          <w:szCs w:val="24"/>
        </w:rPr>
        <w:t xml:space="preserve">39 </w:t>
      </w:r>
      <w:r w:rsidRPr="00380C82">
        <w:rPr>
          <w:rFonts w:cs="Arial"/>
          <w:sz w:val="24"/>
          <w:szCs w:val="24"/>
        </w:rPr>
        <w:t>let. Obec se rozví</w:t>
      </w:r>
      <w:r w:rsidR="00E77436">
        <w:rPr>
          <w:rFonts w:cs="Arial"/>
          <w:sz w:val="24"/>
          <w:szCs w:val="24"/>
        </w:rPr>
        <w:t>jí</w:t>
      </w:r>
      <w:r w:rsidRPr="00380C82">
        <w:rPr>
          <w:rFonts w:cs="Arial"/>
          <w:sz w:val="24"/>
          <w:szCs w:val="24"/>
        </w:rPr>
        <w:t xml:space="preserve"> </w:t>
      </w:r>
      <w:r w:rsidR="00E77436">
        <w:rPr>
          <w:rFonts w:cs="Arial"/>
          <w:sz w:val="24"/>
          <w:szCs w:val="24"/>
        </w:rPr>
        <w:t>ve všech oblastech.</w:t>
      </w:r>
      <w:r w:rsidRPr="00380C82">
        <w:rPr>
          <w:rFonts w:cs="Arial"/>
          <w:sz w:val="24"/>
          <w:szCs w:val="24"/>
        </w:rPr>
        <w:t xml:space="preserve"> </w:t>
      </w:r>
    </w:p>
    <w:p w14:paraId="035F044D" w14:textId="77777777" w:rsidR="001F6019" w:rsidRPr="00D85276" w:rsidRDefault="001F6019" w:rsidP="00F27608">
      <w:pPr>
        <w:pStyle w:val="Nadpis1"/>
        <w:spacing w:before="100" w:beforeAutospacing="1"/>
        <w:ind w:left="714" w:hanging="357"/>
      </w:pPr>
      <w:bookmarkStart w:id="4" w:name="_Toc506970742"/>
      <w:r w:rsidRPr="00D85276">
        <w:t>SOUČASNÝ STAV</w:t>
      </w:r>
      <w:bookmarkEnd w:id="4"/>
    </w:p>
    <w:p w14:paraId="6F34AE86" w14:textId="77777777" w:rsidR="00D66A2D" w:rsidRDefault="00D66A2D" w:rsidP="00F27608">
      <w:pPr>
        <w:autoSpaceDE w:val="0"/>
        <w:autoSpaceDN w:val="0"/>
        <w:adjustRightInd w:val="0"/>
        <w:spacing w:before="120" w:after="120" w:line="360" w:lineRule="auto"/>
        <w:jc w:val="both"/>
        <w:rPr>
          <w:rFonts w:cs="Arial"/>
          <w:sz w:val="24"/>
          <w:szCs w:val="24"/>
        </w:rPr>
      </w:pPr>
      <w:r w:rsidRPr="00D66A2D">
        <w:rPr>
          <w:rFonts w:cs="Arial"/>
          <w:sz w:val="24"/>
          <w:szCs w:val="24"/>
        </w:rPr>
        <w:t xml:space="preserve">V obci se </w:t>
      </w:r>
      <w:r w:rsidR="00E77436">
        <w:rPr>
          <w:rFonts w:cs="Arial"/>
          <w:sz w:val="24"/>
          <w:szCs w:val="24"/>
        </w:rPr>
        <w:t>nach</w:t>
      </w:r>
      <w:r w:rsidR="005F478A">
        <w:rPr>
          <w:rFonts w:cs="Arial"/>
          <w:sz w:val="24"/>
          <w:szCs w:val="24"/>
        </w:rPr>
        <w:t>á</w:t>
      </w:r>
      <w:r w:rsidR="00E77436">
        <w:rPr>
          <w:rFonts w:cs="Arial"/>
          <w:sz w:val="24"/>
          <w:szCs w:val="24"/>
        </w:rPr>
        <w:t>z</w:t>
      </w:r>
      <w:r w:rsidR="005F478A">
        <w:rPr>
          <w:rFonts w:cs="Arial"/>
          <w:sz w:val="24"/>
          <w:szCs w:val="24"/>
        </w:rPr>
        <w:t>í</w:t>
      </w:r>
      <w:r w:rsidRPr="00F6292F">
        <w:rPr>
          <w:rFonts w:cs="Arial"/>
          <w:sz w:val="24"/>
          <w:szCs w:val="24"/>
        </w:rPr>
        <w:t xml:space="preserve"> </w:t>
      </w:r>
      <w:r w:rsidR="005F478A">
        <w:rPr>
          <w:rFonts w:cs="Arial"/>
          <w:sz w:val="24"/>
          <w:szCs w:val="24"/>
        </w:rPr>
        <w:t xml:space="preserve">volně přístupné víceúčelové hřiště </w:t>
      </w:r>
      <w:r w:rsidR="009B4553">
        <w:rPr>
          <w:rFonts w:cs="Arial"/>
          <w:sz w:val="24"/>
          <w:szCs w:val="24"/>
        </w:rPr>
        <w:t xml:space="preserve">s umělou trávou </w:t>
      </w:r>
      <w:r w:rsidR="005F478A">
        <w:rPr>
          <w:rFonts w:cs="Arial"/>
          <w:sz w:val="24"/>
          <w:szCs w:val="24"/>
        </w:rPr>
        <w:t>vybudované v roce 2010.</w:t>
      </w:r>
      <w:r w:rsidR="009B4553">
        <w:rPr>
          <w:rFonts w:cs="Arial"/>
          <w:sz w:val="24"/>
          <w:szCs w:val="24"/>
        </w:rPr>
        <w:t xml:space="preserve"> Dále dětské hřiště s lanovou pyramidou, trampolínou houpačkami a prolézačkami doplněné o fitness prvky</w:t>
      </w:r>
      <w:r w:rsidR="008A3F8E">
        <w:rPr>
          <w:rFonts w:cs="Arial"/>
          <w:sz w:val="24"/>
          <w:szCs w:val="24"/>
        </w:rPr>
        <w:t>.  Dětské hřiště prošlo poslední úpravou v roce 2015</w:t>
      </w:r>
      <w:r w:rsidR="001C0226">
        <w:rPr>
          <w:rFonts w:cs="Arial"/>
          <w:sz w:val="24"/>
          <w:szCs w:val="24"/>
        </w:rPr>
        <w:t>.</w:t>
      </w:r>
      <w:r w:rsidR="008A3F8E">
        <w:rPr>
          <w:rFonts w:cs="Arial"/>
          <w:sz w:val="24"/>
          <w:szCs w:val="24"/>
        </w:rPr>
        <w:t xml:space="preserve"> Dále je v obci hasičské </w:t>
      </w:r>
      <w:r w:rsidR="001940F8">
        <w:rPr>
          <w:rFonts w:cs="Arial"/>
          <w:sz w:val="24"/>
          <w:szCs w:val="24"/>
        </w:rPr>
        <w:t>hřiště Na sadech</w:t>
      </w:r>
      <w:r w:rsidR="008A3F8E">
        <w:rPr>
          <w:rFonts w:cs="Arial"/>
          <w:sz w:val="24"/>
          <w:szCs w:val="24"/>
        </w:rPr>
        <w:t>, které slouží nejen místnímu Sboru dobrovolných hasičů, ale i k pořádání okresních a krajských kol</w:t>
      </w:r>
      <w:r w:rsidR="001940F8">
        <w:rPr>
          <w:rFonts w:cs="Arial"/>
          <w:sz w:val="24"/>
          <w:szCs w:val="24"/>
        </w:rPr>
        <w:t xml:space="preserve"> ve hře Plamen a dorostu</w:t>
      </w:r>
      <w:r w:rsidR="008A3F8E">
        <w:rPr>
          <w:rFonts w:cs="Arial"/>
          <w:sz w:val="24"/>
          <w:szCs w:val="24"/>
        </w:rPr>
        <w:t xml:space="preserve">. </w:t>
      </w:r>
      <w:r w:rsidR="001940F8">
        <w:rPr>
          <w:rFonts w:cs="Arial"/>
          <w:sz w:val="24"/>
          <w:szCs w:val="24"/>
        </w:rPr>
        <w:t>Hřiště</w:t>
      </w:r>
      <w:r w:rsidR="008A3F8E">
        <w:rPr>
          <w:rFonts w:cs="Arial"/>
          <w:sz w:val="24"/>
          <w:szCs w:val="24"/>
        </w:rPr>
        <w:t xml:space="preserve"> také</w:t>
      </w:r>
      <w:r w:rsidR="001940F8">
        <w:rPr>
          <w:rFonts w:cs="Arial"/>
          <w:sz w:val="24"/>
          <w:szCs w:val="24"/>
        </w:rPr>
        <w:t xml:space="preserve"> slouží</w:t>
      </w:r>
      <w:r w:rsidR="008A3F8E">
        <w:rPr>
          <w:rFonts w:cs="Arial"/>
          <w:sz w:val="24"/>
          <w:szCs w:val="24"/>
        </w:rPr>
        <w:t xml:space="preserve"> pro soustředění hasičů z okolí.</w:t>
      </w:r>
      <w:r w:rsidR="00330D03">
        <w:rPr>
          <w:rFonts w:cs="Arial"/>
          <w:sz w:val="24"/>
          <w:szCs w:val="24"/>
        </w:rPr>
        <w:t xml:space="preserve"> Hřiště bylo v roce 2010 vybudováno jako travnaté a v roce 2020 zde byla vybudována tartanová rovinka o délce 110 m a šířce 5 m.</w:t>
      </w:r>
    </w:p>
    <w:p w14:paraId="53183F7E" w14:textId="77777777" w:rsidR="0079568F" w:rsidRDefault="00D66A2D" w:rsidP="00256656">
      <w:pPr>
        <w:spacing w:before="120" w:after="120" w:line="360" w:lineRule="auto"/>
        <w:jc w:val="both"/>
        <w:rPr>
          <w:rFonts w:cs="Arial"/>
          <w:sz w:val="24"/>
          <w:szCs w:val="24"/>
        </w:rPr>
      </w:pPr>
      <w:r w:rsidRPr="00D66A2D">
        <w:rPr>
          <w:rFonts w:cs="Arial"/>
          <w:sz w:val="24"/>
          <w:szCs w:val="24"/>
        </w:rPr>
        <w:lastRenderedPageBreak/>
        <w:t xml:space="preserve">Systematické práci s mládeží v rámci </w:t>
      </w:r>
      <w:r w:rsidR="001C0226">
        <w:rPr>
          <w:rFonts w:cs="Arial"/>
          <w:sz w:val="24"/>
          <w:szCs w:val="24"/>
        </w:rPr>
        <w:t xml:space="preserve">sportovních aktivit a </w:t>
      </w:r>
      <w:r w:rsidRPr="00D66A2D">
        <w:rPr>
          <w:rFonts w:cs="Arial"/>
          <w:sz w:val="24"/>
          <w:szCs w:val="24"/>
        </w:rPr>
        <w:t>aktivit volného času se věnuje</w:t>
      </w:r>
      <w:r w:rsidR="001C0226">
        <w:rPr>
          <w:rFonts w:cs="Arial"/>
          <w:sz w:val="24"/>
          <w:szCs w:val="24"/>
        </w:rPr>
        <w:br/>
      </w:r>
      <w:r w:rsidRPr="00D66A2D">
        <w:rPr>
          <w:rFonts w:cs="Arial"/>
          <w:sz w:val="24"/>
          <w:szCs w:val="24"/>
        </w:rPr>
        <w:t xml:space="preserve">v převážné míře Sbor dobrovolných hasičů </w:t>
      </w:r>
      <w:r w:rsidR="001940F8">
        <w:rPr>
          <w:rFonts w:cs="Arial"/>
          <w:sz w:val="24"/>
          <w:szCs w:val="24"/>
        </w:rPr>
        <w:t>Výrovice</w:t>
      </w:r>
      <w:r w:rsidR="001C0226">
        <w:rPr>
          <w:rFonts w:cs="Arial"/>
          <w:sz w:val="24"/>
          <w:szCs w:val="24"/>
        </w:rPr>
        <w:t>. Ten</w:t>
      </w:r>
      <w:r w:rsidRPr="00D66A2D">
        <w:rPr>
          <w:rFonts w:cs="Arial"/>
          <w:sz w:val="24"/>
          <w:szCs w:val="24"/>
        </w:rPr>
        <w:t xml:space="preserve"> s mládeží pracuje v rámci celostátní hry Plamen. Dále hasiči s</w:t>
      </w:r>
      <w:r w:rsidR="001940F8">
        <w:rPr>
          <w:rFonts w:cs="Arial"/>
          <w:sz w:val="24"/>
          <w:szCs w:val="24"/>
        </w:rPr>
        <w:t>e</w:t>
      </w:r>
      <w:r w:rsidRPr="00D66A2D">
        <w:rPr>
          <w:rFonts w:cs="Arial"/>
          <w:sz w:val="24"/>
          <w:szCs w:val="24"/>
        </w:rPr>
        <w:t xml:space="preserve"> dětmi </w:t>
      </w:r>
      <w:r w:rsidR="001940F8">
        <w:rPr>
          <w:rFonts w:cs="Arial"/>
          <w:sz w:val="24"/>
          <w:szCs w:val="24"/>
        </w:rPr>
        <w:t>účastní mnoha dalších soutěží</w:t>
      </w:r>
      <w:r w:rsidRPr="001C0226">
        <w:rPr>
          <w:rFonts w:cs="Arial"/>
          <w:sz w:val="24"/>
          <w:szCs w:val="24"/>
        </w:rPr>
        <w:t xml:space="preserve">. </w:t>
      </w:r>
      <w:r w:rsidR="001C0226" w:rsidRPr="001C0226">
        <w:rPr>
          <w:rFonts w:cs="Arial"/>
          <w:sz w:val="24"/>
          <w:szCs w:val="24"/>
        </w:rPr>
        <w:t xml:space="preserve">Další sportovně volnočasové aktivity probíhající v obci jsou hlavně pro </w:t>
      </w:r>
      <w:r w:rsidR="00256656" w:rsidRPr="001C0226">
        <w:rPr>
          <w:rFonts w:cs="Arial"/>
          <w:sz w:val="24"/>
          <w:szCs w:val="24"/>
        </w:rPr>
        <w:t>dospělé</w:t>
      </w:r>
      <w:r w:rsidR="00256656">
        <w:rPr>
          <w:rFonts w:cs="Arial"/>
          <w:sz w:val="24"/>
          <w:szCs w:val="24"/>
        </w:rPr>
        <w:t xml:space="preserve"> – cvičení</w:t>
      </w:r>
      <w:r w:rsidR="001C0226" w:rsidRPr="001C0226">
        <w:rPr>
          <w:rFonts w:cs="Arial"/>
          <w:sz w:val="24"/>
          <w:szCs w:val="24"/>
        </w:rPr>
        <w:t xml:space="preserve"> pro ženy v</w:t>
      </w:r>
      <w:r w:rsidR="001940F8">
        <w:rPr>
          <w:rFonts w:cs="Arial"/>
          <w:sz w:val="24"/>
          <w:szCs w:val="24"/>
        </w:rPr>
        <w:t> kulturním domě</w:t>
      </w:r>
      <w:r w:rsidR="008354C2">
        <w:rPr>
          <w:rFonts w:cs="Arial"/>
          <w:sz w:val="24"/>
          <w:szCs w:val="24"/>
        </w:rPr>
        <w:t>, pravidelný volejbal s květnový</w:t>
      </w:r>
      <w:r w:rsidR="0072696E">
        <w:rPr>
          <w:rFonts w:cs="Arial"/>
          <w:sz w:val="24"/>
          <w:szCs w:val="24"/>
        </w:rPr>
        <w:t>m</w:t>
      </w:r>
      <w:r w:rsidR="008354C2">
        <w:rPr>
          <w:rFonts w:cs="Arial"/>
          <w:sz w:val="24"/>
          <w:szCs w:val="24"/>
        </w:rPr>
        <w:t xml:space="preserve"> turnajem.</w:t>
      </w:r>
      <w:r w:rsidR="00256656">
        <w:rPr>
          <w:rFonts w:cs="Arial"/>
          <w:sz w:val="24"/>
          <w:szCs w:val="24"/>
        </w:rPr>
        <w:t xml:space="preserve"> </w:t>
      </w:r>
      <w:r w:rsidR="001940F8">
        <w:rPr>
          <w:rFonts w:cs="Arial"/>
          <w:sz w:val="24"/>
          <w:szCs w:val="24"/>
        </w:rPr>
        <w:t>V z</w:t>
      </w:r>
      <w:r w:rsidR="00A76B2D">
        <w:rPr>
          <w:rFonts w:cs="Arial"/>
          <w:sz w:val="24"/>
          <w:szCs w:val="24"/>
        </w:rPr>
        <w:t>i</w:t>
      </w:r>
      <w:r w:rsidR="001940F8">
        <w:rPr>
          <w:rFonts w:cs="Arial"/>
          <w:sz w:val="24"/>
          <w:szCs w:val="24"/>
        </w:rPr>
        <w:t>mních měsících</w:t>
      </w:r>
      <w:r w:rsidR="001C0226" w:rsidRPr="001C0226">
        <w:rPr>
          <w:rFonts w:cs="Arial"/>
          <w:sz w:val="24"/>
          <w:szCs w:val="24"/>
        </w:rPr>
        <w:t xml:space="preserve"> </w:t>
      </w:r>
      <w:r w:rsidR="00A76B2D">
        <w:rPr>
          <w:rFonts w:cs="Arial"/>
          <w:sz w:val="24"/>
          <w:szCs w:val="24"/>
        </w:rPr>
        <w:t>se SK Výrovice účastní ligy</w:t>
      </w:r>
      <w:r w:rsidR="001C0226" w:rsidRPr="001C0226">
        <w:rPr>
          <w:rFonts w:cs="Arial"/>
          <w:sz w:val="24"/>
          <w:szCs w:val="24"/>
        </w:rPr>
        <w:t xml:space="preserve"> v</w:t>
      </w:r>
      <w:r w:rsidR="00A76B2D">
        <w:rPr>
          <w:rFonts w:cs="Arial"/>
          <w:sz w:val="24"/>
          <w:szCs w:val="24"/>
        </w:rPr>
        <w:t> </w:t>
      </w:r>
      <w:r w:rsidR="001C0226" w:rsidRPr="001C0226">
        <w:rPr>
          <w:rFonts w:cs="Arial"/>
          <w:sz w:val="24"/>
          <w:szCs w:val="24"/>
        </w:rPr>
        <w:t>hokeji</w:t>
      </w:r>
      <w:r w:rsidR="00A76B2D">
        <w:rPr>
          <w:rFonts w:cs="Arial"/>
          <w:sz w:val="24"/>
          <w:szCs w:val="24"/>
        </w:rPr>
        <w:t xml:space="preserve"> na zimním stadionu Moravské Budějovice. </w:t>
      </w:r>
    </w:p>
    <w:p w14:paraId="6448A581" w14:textId="77777777" w:rsidR="00F6364B" w:rsidRDefault="00F6364B" w:rsidP="00F27608">
      <w:pPr>
        <w:spacing w:before="120" w:after="0" w:line="360" w:lineRule="auto"/>
        <w:jc w:val="center"/>
      </w:pPr>
    </w:p>
    <w:p w14:paraId="520232CF" w14:textId="77777777" w:rsidR="001F6019" w:rsidRPr="00D85276" w:rsidRDefault="001F6019" w:rsidP="00F27608">
      <w:pPr>
        <w:pStyle w:val="Nadpis1"/>
        <w:spacing w:before="100" w:beforeAutospacing="1"/>
        <w:ind w:left="714" w:hanging="357"/>
      </w:pPr>
      <w:bookmarkStart w:id="5" w:name="_Toc506970743"/>
      <w:r w:rsidRPr="00D85276">
        <w:t>VIZE A PRIORITY</w:t>
      </w:r>
      <w:bookmarkEnd w:id="5"/>
    </w:p>
    <w:p w14:paraId="39640D16" w14:textId="77777777" w:rsidR="0079568F" w:rsidRDefault="00F6364B" w:rsidP="005D072D">
      <w:pPr>
        <w:spacing w:before="240" w:after="120" w:line="360" w:lineRule="auto"/>
        <w:jc w:val="both"/>
        <w:rPr>
          <w:rStyle w:val="Siln"/>
          <w:rFonts w:cs="Arial"/>
          <w:b w:val="0"/>
          <w:sz w:val="24"/>
          <w:szCs w:val="24"/>
        </w:rPr>
      </w:pPr>
      <w:r w:rsidRPr="00F6364B">
        <w:rPr>
          <w:rFonts w:eastAsia="TimesNewRomanPSMT" w:cs="TimesNewRomanPSMT"/>
          <w:sz w:val="24"/>
          <w:szCs w:val="24"/>
        </w:rPr>
        <w:t xml:space="preserve">Obec </w:t>
      </w:r>
      <w:r w:rsidR="0072696E">
        <w:rPr>
          <w:rFonts w:eastAsia="TimesNewRomanPSMT" w:cs="TimesNewRomanPSMT"/>
          <w:sz w:val="24"/>
          <w:szCs w:val="24"/>
        </w:rPr>
        <w:t>Výrovice</w:t>
      </w:r>
      <w:r w:rsidRPr="00F6364B">
        <w:rPr>
          <w:rFonts w:eastAsia="TimesNewRomanPSMT" w:cs="TimesNewRomanPSMT"/>
          <w:sz w:val="24"/>
          <w:szCs w:val="24"/>
        </w:rPr>
        <w:t xml:space="preserve"> </w:t>
      </w:r>
      <w:r w:rsidRPr="005D072D">
        <w:rPr>
          <w:rFonts w:eastAsia="TimesNewRomanPSMT" w:cs="TimesNewRomanPSMT"/>
          <w:sz w:val="24"/>
          <w:szCs w:val="24"/>
        </w:rPr>
        <w:t xml:space="preserve">iniciuje podnícení zájmu o sport. </w:t>
      </w:r>
      <w:r w:rsidR="005D072D" w:rsidRPr="005D072D">
        <w:rPr>
          <w:rFonts w:eastAsia="TimesNewRomanPSMT" w:cs="TimesNewRomanPSMT"/>
          <w:sz w:val="24"/>
          <w:szCs w:val="24"/>
        </w:rPr>
        <w:t>Podporuje a</w:t>
      </w:r>
      <w:r w:rsidR="009F3705" w:rsidRPr="005D072D">
        <w:rPr>
          <w:rFonts w:eastAsia="TimesNewRomanPSMT" w:cs="TimesNewRomanPSMT"/>
          <w:sz w:val="24"/>
          <w:szCs w:val="24"/>
        </w:rPr>
        <w:t xml:space="preserve"> má zájem o</w:t>
      </w:r>
      <w:r w:rsidRPr="005D072D">
        <w:rPr>
          <w:rFonts w:eastAsia="TimesNewRomanPSMT" w:cs="TimesNewRomanPSMT"/>
          <w:sz w:val="24"/>
          <w:szCs w:val="24"/>
        </w:rPr>
        <w:t xml:space="preserve"> uspokojení potřeb sportu, jako samozřejmé součásti zdravého životního stylu. Obec vytvořila občanům prostor</w:t>
      </w:r>
      <w:r w:rsidR="000D0E42">
        <w:rPr>
          <w:rFonts w:eastAsia="TimesNewRomanPSMT" w:cs="TimesNewRomanPSMT"/>
          <w:sz w:val="24"/>
          <w:szCs w:val="24"/>
        </w:rPr>
        <w:t xml:space="preserve"> nebo příležitost </w:t>
      </w:r>
      <w:r w:rsidRPr="005D072D">
        <w:rPr>
          <w:rFonts w:eastAsia="TimesNewRomanPSMT" w:cs="TimesNewRomanPSMT"/>
          <w:sz w:val="24"/>
          <w:szCs w:val="24"/>
        </w:rPr>
        <w:t>k rozvíjení schopností a dovedností v teto oblasti.</w:t>
      </w:r>
      <w:r w:rsidR="009F3705" w:rsidRPr="005D072D">
        <w:rPr>
          <w:rFonts w:eastAsia="TimesNewRomanPSMT" w:cs="TimesNewRomanPSMT"/>
          <w:sz w:val="24"/>
          <w:szCs w:val="24"/>
        </w:rPr>
        <w:t xml:space="preserve"> </w:t>
      </w:r>
      <w:r w:rsidR="005D072D" w:rsidRPr="00B9415D">
        <w:rPr>
          <w:rFonts w:eastAsia="TimesNewRomanPSMT" w:cs="TimesNewRomanPSMT"/>
          <w:sz w:val="24"/>
          <w:szCs w:val="24"/>
        </w:rPr>
        <w:t xml:space="preserve">Zastupitelstvo obce ve </w:t>
      </w:r>
      <w:r w:rsidR="0072696E">
        <w:rPr>
          <w:rFonts w:eastAsia="TimesNewRomanPSMT" w:cs="TimesNewRomanPSMT"/>
          <w:sz w:val="24"/>
          <w:szCs w:val="24"/>
        </w:rPr>
        <w:t>schválilo ve strategickém rozvojovém plánu obce i budování zařízení pro sport a volnočasové aktivity. Těmi jsou vybudování cyklostezky spojující místní kemp, Obec Výrovice a Tvořihráz. Dobudování hasičského hřiště.</w:t>
      </w:r>
    </w:p>
    <w:p w14:paraId="4E56CF52" w14:textId="77777777" w:rsidR="0079568F" w:rsidRDefault="0079568F">
      <w:pPr>
        <w:rPr>
          <w:rStyle w:val="Siln"/>
          <w:rFonts w:cs="Arial"/>
          <w:b w:val="0"/>
          <w:sz w:val="24"/>
          <w:szCs w:val="24"/>
        </w:rPr>
      </w:pPr>
      <w:r>
        <w:rPr>
          <w:rStyle w:val="Siln"/>
          <w:rFonts w:cs="Arial"/>
          <w:b w:val="0"/>
          <w:sz w:val="24"/>
          <w:szCs w:val="24"/>
        </w:rPr>
        <w:br w:type="page"/>
      </w:r>
    </w:p>
    <w:p w14:paraId="735C5DD2" w14:textId="77777777" w:rsidR="00F6364B" w:rsidRPr="00104310" w:rsidRDefault="00F6364B" w:rsidP="00F27608">
      <w:pPr>
        <w:autoSpaceDE w:val="0"/>
        <w:autoSpaceDN w:val="0"/>
        <w:adjustRightInd w:val="0"/>
        <w:spacing w:before="120" w:after="0" w:line="360" w:lineRule="auto"/>
        <w:rPr>
          <w:rFonts w:cs="Verdana-Bold"/>
          <w:b/>
          <w:bCs/>
          <w:sz w:val="24"/>
          <w:szCs w:val="24"/>
          <w:u w:val="single"/>
        </w:rPr>
      </w:pPr>
      <w:r w:rsidRPr="00104310">
        <w:rPr>
          <w:rFonts w:cs="Verdana-Bold"/>
          <w:b/>
          <w:bCs/>
          <w:sz w:val="24"/>
          <w:szCs w:val="24"/>
          <w:u w:val="single"/>
        </w:rPr>
        <w:lastRenderedPageBreak/>
        <w:t>PRIORITY</w:t>
      </w:r>
    </w:p>
    <w:p w14:paraId="398823BF" w14:textId="77777777" w:rsidR="00F6364B" w:rsidRPr="0050623E" w:rsidRDefault="00F6364B" w:rsidP="00F27608">
      <w:pPr>
        <w:pStyle w:val="Odstavecseseznamem"/>
        <w:numPr>
          <w:ilvl w:val="0"/>
          <w:numId w:val="10"/>
        </w:numPr>
        <w:autoSpaceDE w:val="0"/>
        <w:autoSpaceDN w:val="0"/>
        <w:adjustRightInd w:val="0"/>
        <w:spacing w:after="0" w:line="360" w:lineRule="auto"/>
        <w:ind w:left="714" w:hanging="357"/>
        <w:rPr>
          <w:rFonts w:cs="Verdana"/>
          <w:b/>
          <w:sz w:val="24"/>
          <w:szCs w:val="24"/>
        </w:rPr>
      </w:pPr>
      <w:r w:rsidRPr="0050623E">
        <w:rPr>
          <w:rFonts w:cs="Verdana"/>
          <w:b/>
          <w:sz w:val="24"/>
          <w:szCs w:val="24"/>
        </w:rPr>
        <w:t>Sport dětí a mládeže</w:t>
      </w:r>
    </w:p>
    <w:p w14:paraId="36D023F0" w14:textId="77777777" w:rsidR="00F6364B" w:rsidRPr="00F6364B" w:rsidRDefault="00F6364B" w:rsidP="00F27608">
      <w:pPr>
        <w:autoSpaceDE w:val="0"/>
        <w:autoSpaceDN w:val="0"/>
        <w:adjustRightInd w:val="0"/>
        <w:spacing w:after="0" w:line="360" w:lineRule="auto"/>
        <w:jc w:val="both"/>
        <w:rPr>
          <w:rFonts w:eastAsia="TimesNewRomanPSMT" w:cs="TimesNewRomanPSMT"/>
          <w:sz w:val="24"/>
          <w:szCs w:val="24"/>
        </w:rPr>
      </w:pPr>
      <w:r w:rsidRPr="00F6364B">
        <w:rPr>
          <w:rFonts w:eastAsia="TimesNewRomanPSMT" w:cs="TimesNewRomanPSMT"/>
          <w:sz w:val="24"/>
          <w:szCs w:val="24"/>
        </w:rPr>
        <w:t>Pohyb děti a mládeže je potřebn</w:t>
      </w:r>
      <w:r>
        <w:rPr>
          <w:rFonts w:eastAsia="TimesNewRomanPSMT" w:cs="TimesNewRomanPSMT"/>
          <w:sz w:val="24"/>
          <w:szCs w:val="24"/>
        </w:rPr>
        <w:t>ý</w:t>
      </w:r>
      <w:r w:rsidRPr="00F6364B">
        <w:rPr>
          <w:rFonts w:eastAsia="TimesNewRomanPSMT" w:cs="TimesNewRomanPSMT"/>
          <w:sz w:val="24"/>
          <w:szCs w:val="24"/>
        </w:rPr>
        <w:t xml:space="preserve"> pro zdravý tělesny růst a psychicky vývoj. Úlohou</w:t>
      </w:r>
      <w:r>
        <w:rPr>
          <w:rFonts w:eastAsia="TimesNewRomanPSMT" w:cs="TimesNewRomanPSMT"/>
          <w:sz w:val="24"/>
          <w:szCs w:val="24"/>
        </w:rPr>
        <w:t xml:space="preserve"> </w:t>
      </w:r>
      <w:r w:rsidRPr="00F6364B">
        <w:rPr>
          <w:rFonts w:eastAsia="TimesNewRomanPSMT" w:cs="TimesNewRomanPSMT"/>
          <w:sz w:val="24"/>
          <w:szCs w:val="24"/>
        </w:rPr>
        <w:t>je poskytnut</w:t>
      </w:r>
      <w:r>
        <w:rPr>
          <w:rFonts w:eastAsia="TimesNewRomanPSMT" w:cs="TimesNewRomanPSMT"/>
          <w:sz w:val="24"/>
          <w:szCs w:val="24"/>
        </w:rPr>
        <w:t xml:space="preserve">í </w:t>
      </w:r>
      <w:r w:rsidRPr="00F6364B">
        <w:rPr>
          <w:rFonts w:eastAsia="TimesNewRomanPSMT" w:cs="TimesNewRomanPSMT"/>
          <w:sz w:val="24"/>
          <w:szCs w:val="24"/>
        </w:rPr>
        <w:t>smyslupln</w:t>
      </w:r>
      <w:r>
        <w:rPr>
          <w:rFonts w:eastAsia="TimesNewRomanPSMT" w:cs="TimesNewRomanPSMT"/>
          <w:sz w:val="24"/>
          <w:szCs w:val="24"/>
        </w:rPr>
        <w:t>é</w:t>
      </w:r>
      <w:r w:rsidRPr="00F6364B">
        <w:rPr>
          <w:rFonts w:eastAsia="TimesNewRomanPSMT" w:cs="TimesNewRomanPSMT"/>
          <w:sz w:val="24"/>
          <w:szCs w:val="24"/>
        </w:rPr>
        <w:t xml:space="preserve"> činnosti a pocitu soun</w:t>
      </w:r>
      <w:r>
        <w:rPr>
          <w:rFonts w:eastAsia="TimesNewRomanPSMT" w:cs="TimesNewRomanPSMT"/>
          <w:sz w:val="24"/>
          <w:szCs w:val="24"/>
        </w:rPr>
        <w:t>á</w:t>
      </w:r>
      <w:r w:rsidRPr="00F6364B">
        <w:rPr>
          <w:rFonts w:eastAsia="TimesNewRomanPSMT" w:cs="TimesNewRomanPSMT"/>
          <w:sz w:val="24"/>
          <w:szCs w:val="24"/>
        </w:rPr>
        <w:t>ležitosti s okol</w:t>
      </w:r>
      <w:r>
        <w:rPr>
          <w:rFonts w:eastAsia="TimesNewRomanPSMT" w:cs="TimesNewRomanPSMT"/>
          <w:sz w:val="24"/>
          <w:szCs w:val="24"/>
        </w:rPr>
        <w:t>í</w:t>
      </w:r>
      <w:r w:rsidRPr="00F6364B">
        <w:rPr>
          <w:rFonts w:eastAsia="TimesNewRomanPSMT" w:cs="TimesNewRomanPSMT"/>
          <w:sz w:val="24"/>
          <w:szCs w:val="24"/>
        </w:rPr>
        <w:t>m s navozen</w:t>
      </w:r>
      <w:r>
        <w:rPr>
          <w:rFonts w:eastAsia="TimesNewRomanPSMT" w:cs="TimesNewRomanPSMT"/>
          <w:sz w:val="24"/>
          <w:szCs w:val="24"/>
        </w:rPr>
        <w:t>í</w:t>
      </w:r>
      <w:r w:rsidRPr="00F6364B">
        <w:rPr>
          <w:rFonts w:eastAsia="TimesNewRomanPSMT" w:cs="TimesNewRomanPSMT"/>
          <w:sz w:val="24"/>
          <w:szCs w:val="24"/>
        </w:rPr>
        <w:t>m pocitu</w:t>
      </w:r>
      <w:r>
        <w:rPr>
          <w:rFonts w:eastAsia="TimesNewRomanPSMT" w:cs="TimesNewRomanPSMT"/>
          <w:sz w:val="24"/>
          <w:szCs w:val="24"/>
        </w:rPr>
        <w:t xml:space="preserve"> </w:t>
      </w:r>
      <w:r w:rsidRPr="00F6364B">
        <w:rPr>
          <w:rFonts w:eastAsia="TimesNewRomanPSMT" w:cs="TimesNewRomanPSMT"/>
          <w:sz w:val="24"/>
          <w:szCs w:val="24"/>
        </w:rPr>
        <w:t>bezpečí.</w:t>
      </w:r>
      <w:r>
        <w:rPr>
          <w:rFonts w:eastAsia="TimesNewRomanPSMT" w:cs="TimesNewRomanPSMT"/>
          <w:sz w:val="24"/>
          <w:szCs w:val="24"/>
        </w:rPr>
        <w:t xml:space="preserve"> </w:t>
      </w:r>
      <w:r w:rsidRPr="00F6364B">
        <w:rPr>
          <w:rFonts w:eastAsia="TimesNewRomanPSMT" w:cs="TimesNewRomanPSMT"/>
          <w:sz w:val="24"/>
          <w:szCs w:val="24"/>
        </w:rPr>
        <w:t>Sport je způsob vlivu na chov</w:t>
      </w:r>
      <w:r>
        <w:rPr>
          <w:rFonts w:eastAsia="TimesNewRomanPSMT" w:cs="TimesNewRomanPSMT"/>
          <w:sz w:val="24"/>
          <w:szCs w:val="24"/>
        </w:rPr>
        <w:t>á</w:t>
      </w:r>
      <w:r w:rsidRPr="00F6364B">
        <w:rPr>
          <w:rFonts w:eastAsia="TimesNewRomanPSMT" w:cs="TimesNewRomanPSMT"/>
          <w:sz w:val="24"/>
          <w:szCs w:val="24"/>
        </w:rPr>
        <w:t>ní děti a mládeže. Je to výchovný prostředek,</w:t>
      </w:r>
      <w:r>
        <w:rPr>
          <w:rFonts w:eastAsia="TimesNewRomanPSMT" w:cs="TimesNewRomanPSMT"/>
          <w:sz w:val="24"/>
          <w:szCs w:val="24"/>
        </w:rPr>
        <w:t xml:space="preserve"> </w:t>
      </w:r>
      <w:r w:rsidRPr="00F6364B">
        <w:rPr>
          <w:rFonts w:eastAsia="TimesNewRomanPSMT" w:cs="TimesNewRomanPSMT"/>
          <w:sz w:val="24"/>
          <w:szCs w:val="24"/>
        </w:rPr>
        <w:t>socializačn</w:t>
      </w:r>
      <w:r>
        <w:rPr>
          <w:rFonts w:eastAsia="TimesNewRomanPSMT" w:cs="TimesNewRomanPSMT"/>
          <w:sz w:val="24"/>
          <w:szCs w:val="24"/>
        </w:rPr>
        <w:t xml:space="preserve">í </w:t>
      </w:r>
      <w:r w:rsidRPr="00F6364B">
        <w:rPr>
          <w:rFonts w:eastAsia="TimesNewRomanPSMT" w:cs="TimesNewRomanPSMT"/>
          <w:sz w:val="24"/>
          <w:szCs w:val="24"/>
        </w:rPr>
        <w:t xml:space="preserve">faktor a </w:t>
      </w:r>
      <w:r w:rsidR="009F3705" w:rsidRPr="00F6364B">
        <w:rPr>
          <w:rFonts w:eastAsia="TimesNewRomanPSMT" w:cs="TimesNewRomanPSMT"/>
          <w:sz w:val="24"/>
          <w:szCs w:val="24"/>
        </w:rPr>
        <w:t>účinná</w:t>
      </w:r>
      <w:r w:rsidRPr="00F6364B">
        <w:rPr>
          <w:rFonts w:eastAsia="TimesNewRomanPSMT" w:cs="TimesNewRomanPSMT"/>
          <w:sz w:val="24"/>
          <w:szCs w:val="24"/>
        </w:rPr>
        <w:t xml:space="preserve"> forma prevence </w:t>
      </w:r>
      <w:r w:rsidR="009F3705" w:rsidRPr="00F6364B">
        <w:rPr>
          <w:rFonts w:eastAsia="TimesNewRomanPSMT" w:cs="TimesNewRomanPSMT"/>
          <w:sz w:val="24"/>
          <w:szCs w:val="24"/>
        </w:rPr>
        <w:t>sociálně</w:t>
      </w:r>
      <w:r w:rsidRPr="00F6364B">
        <w:rPr>
          <w:rFonts w:eastAsia="TimesNewRomanPSMT" w:cs="TimesNewRomanPSMT"/>
          <w:sz w:val="24"/>
          <w:szCs w:val="24"/>
        </w:rPr>
        <w:t xml:space="preserve"> </w:t>
      </w:r>
      <w:r w:rsidR="009F3705" w:rsidRPr="00F6364B">
        <w:rPr>
          <w:rFonts w:eastAsia="TimesNewRomanPSMT" w:cs="TimesNewRomanPSMT"/>
          <w:sz w:val="24"/>
          <w:szCs w:val="24"/>
        </w:rPr>
        <w:t>patologických</w:t>
      </w:r>
      <w:r w:rsidRPr="00F6364B">
        <w:rPr>
          <w:rFonts w:eastAsia="TimesNewRomanPSMT" w:cs="TimesNewRomanPSMT"/>
          <w:sz w:val="24"/>
          <w:szCs w:val="24"/>
        </w:rPr>
        <w:t xml:space="preserve"> jevů v</w:t>
      </w:r>
      <w:r>
        <w:rPr>
          <w:rFonts w:eastAsia="TimesNewRomanPSMT" w:cs="TimesNewRomanPSMT"/>
          <w:sz w:val="24"/>
          <w:szCs w:val="24"/>
        </w:rPr>
        <w:t> </w:t>
      </w:r>
      <w:r w:rsidRPr="00F6364B">
        <w:rPr>
          <w:rFonts w:eastAsia="TimesNewRomanPSMT" w:cs="TimesNewRomanPSMT"/>
          <w:sz w:val="24"/>
          <w:szCs w:val="24"/>
        </w:rPr>
        <w:t>chovan</w:t>
      </w:r>
      <w:r>
        <w:rPr>
          <w:rFonts w:eastAsia="TimesNewRomanPSMT" w:cs="TimesNewRomanPSMT"/>
          <w:sz w:val="24"/>
          <w:szCs w:val="24"/>
        </w:rPr>
        <w:t xml:space="preserve">í </w:t>
      </w:r>
      <w:r w:rsidRPr="00F6364B">
        <w:rPr>
          <w:rFonts w:eastAsia="TimesNewRomanPSMT" w:cs="TimesNewRomanPSMT"/>
          <w:sz w:val="24"/>
          <w:szCs w:val="24"/>
        </w:rPr>
        <w:t>dět</w:t>
      </w:r>
      <w:r>
        <w:rPr>
          <w:rFonts w:eastAsia="TimesNewRomanPSMT" w:cs="TimesNewRomanPSMT"/>
          <w:sz w:val="24"/>
          <w:szCs w:val="24"/>
        </w:rPr>
        <w:t>í</w:t>
      </w:r>
      <w:r w:rsidRPr="00F6364B">
        <w:rPr>
          <w:rFonts w:eastAsia="TimesNewRomanPSMT" w:cs="TimesNewRomanPSMT"/>
          <w:sz w:val="24"/>
          <w:szCs w:val="24"/>
        </w:rPr>
        <w:t xml:space="preserve"> a ml</w:t>
      </w:r>
      <w:r>
        <w:rPr>
          <w:rFonts w:eastAsia="TimesNewRomanPSMT" w:cs="TimesNewRomanPSMT"/>
          <w:sz w:val="24"/>
          <w:szCs w:val="24"/>
        </w:rPr>
        <w:t>á</w:t>
      </w:r>
      <w:r w:rsidRPr="00F6364B">
        <w:rPr>
          <w:rFonts w:eastAsia="TimesNewRomanPSMT" w:cs="TimesNewRomanPSMT"/>
          <w:sz w:val="24"/>
          <w:szCs w:val="24"/>
        </w:rPr>
        <w:t>deže.</w:t>
      </w:r>
    </w:p>
    <w:p w14:paraId="69FF87F3" w14:textId="77777777" w:rsidR="00F6364B" w:rsidRPr="0050623E" w:rsidRDefault="00F6364B" w:rsidP="00F27608">
      <w:pPr>
        <w:pStyle w:val="Odstavecseseznamem"/>
        <w:numPr>
          <w:ilvl w:val="0"/>
          <w:numId w:val="10"/>
        </w:numPr>
        <w:autoSpaceDE w:val="0"/>
        <w:autoSpaceDN w:val="0"/>
        <w:adjustRightInd w:val="0"/>
        <w:spacing w:after="0" w:line="360" w:lineRule="auto"/>
        <w:rPr>
          <w:rFonts w:cs="Verdana"/>
          <w:b/>
          <w:sz w:val="24"/>
          <w:szCs w:val="24"/>
        </w:rPr>
      </w:pPr>
      <w:r w:rsidRPr="0050623E">
        <w:rPr>
          <w:rFonts w:cs="Verdana"/>
          <w:b/>
          <w:sz w:val="24"/>
          <w:szCs w:val="24"/>
        </w:rPr>
        <w:t>Sport pro všechny</w:t>
      </w:r>
    </w:p>
    <w:p w14:paraId="0B0F6659" w14:textId="77777777" w:rsidR="00F6364B" w:rsidRPr="00F6364B" w:rsidRDefault="00F6364B" w:rsidP="00F27608">
      <w:pPr>
        <w:autoSpaceDE w:val="0"/>
        <w:autoSpaceDN w:val="0"/>
        <w:adjustRightInd w:val="0"/>
        <w:spacing w:after="0" w:line="360" w:lineRule="auto"/>
        <w:jc w:val="both"/>
        <w:rPr>
          <w:rFonts w:eastAsia="TimesNewRomanPSMT" w:cs="TimesNewRomanPSMT"/>
          <w:sz w:val="24"/>
          <w:szCs w:val="24"/>
        </w:rPr>
      </w:pPr>
      <w:r w:rsidRPr="00F6364B">
        <w:rPr>
          <w:rFonts w:eastAsia="TimesNewRomanPSMT" w:cs="TimesNewRomanPSMT"/>
          <w:sz w:val="24"/>
          <w:szCs w:val="24"/>
        </w:rPr>
        <w:t xml:space="preserve">Sport pro všechny je </w:t>
      </w:r>
      <w:r w:rsidR="009F3705" w:rsidRPr="00F6364B">
        <w:rPr>
          <w:rFonts w:eastAsia="TimesNewRomanPSMT" w:cs="TimesNewRomanPSMT"/>
          <w:sz w:val="24"/>
          <w:szCs w:val="24"/>
        </w:rPr>
        <w:t>organizovaný</w:t>
      </w:r>
      <w:r w:rsidRPr="00F6364B">
        <w:rPr>
          <w:rFonts w:eastAsia="TimesNewRomanPSMT" w:cs="TimesNewRomanPSMT"/>
          <w:sz w:val="24"/>
          <w:szCs w:val="24"/>
        </w:rPr>
        <w:t xml:space="preserve"> i </w:t>
      </w:r>
      <w:r w:rsidR="009F3705" w:rsidRPr="00F6364B">
        <w:rPr>
          <w:rFonts w:eastAsia="TimesNewRomanPSMT" w:cs="TimesNewRomanPSMT"/>
          <w:sz w:val="24"/>
          <w:szCs w:val="24"/>
        </w:rPr>
        <w:t>neorganizovaný</w:t>
      </w:r>
      <w:r w:rsidRPr="00F6364B">
        <w:rPr>
          <w:rFonts w:eastAsia="TimesNewRomanPSMT" w:cs="TimesNewRomanPSMT"/>
          <w:sz w:val="24"/>
          <w:szCs w:val="24"/>
        </w:rPr>
        <w:t xml:space="preserve"> sport a </w:t>
      </w:r>
      <w:r w:rsidR="009F3705" w:rsidRPr="00F6364B">
        <w:rPr>
          <w:rFonts w:eastAsia="TimesNewRomanPSMT" w:cs="TimesNewRomanPSMT"/>
          <w:sz w:val="24"/>
          <w:szCs w:val="24"/>
        </w:rPr>
        <w:t>sportovní</w:t>
      </w:r>
      <w:r w:rsidRPr="00F6364B">
        <w:rPr>
          <w:rFonts w:eastAsia="TimesNewRomanPSMT" w:cs="TimesNewRomanPSMT"/>
          <w:sz w:val="24"/>
          <w:szCs w:val="24"/>
        </w:rPr>
        <w:t xml:space="preserve"> </w:t>
      </w:r>
      <w:r w:rsidR="009F3705" w:rsidRPr="00F6364B">
        <w:rPr>
          <w:rFonts w:eastAsia="TimesNewRomanPSMT" w:cs="TimesNewRomanPSMT"/>
          <w:sz w:val="24"/>
          <w:szCs w:val="24"/>
        </w:rPr>
        <w:t>volnočasové</w:t>
      </w:r>
      <w:r w:rsidR="009F3705">
        <w:rPr>
          <w:rFonts w:eastAsia="TimesNewRomanPSMT" w:cs="TimesNewRomanPSMT"/>
          <w:sz w:val="24"/>
          <w:szCs w:val="24"/>
        </w:rPr>
        <w:t xml:space="preserve"> </w:t>
      </w:r>
      <w:r w:rsidRPr="00F6364B">
        <w:rPr>
          <w:rFonts w:eastAsia="TimesNewRomanPSMT" w:cs="TimesNewRomanPSMT"/>
          <w:sz w:val="24"/>
          <w:szCs w:val="24"/>
        </w:rPr>
        <w:t xml:space="preserve">aktivity </w:t>
      </w:r>
      <w:r w:rsidR="009F3705" w:rsidRPr="00F6364B">
        <w:rPr>
          <w:rFonts w:eastAsia="TimesNewRomanPSMT" w:cs="TimesNewRomanPSMT"/>
          <w:sz w:val="24"/>
          <w:szCs w:val="24"/>
        </w:rPr>
        <w:t>určené</w:t>
      </w:r>
      <w:r w:rsidRPr="00F6364B">
        <w:rPr>
          <w:rFonts w:eastAsia="TimesNewRomanPSMT" w:cs="TimesNewRomanPSMT"/>
          <w:sz w:val="24"/>
          <w:szCs w:val="24"/>
        </w:rPr>
        <w:t xml:space="preserve"> </w:t>
      </w:r>
      <w:r w:rsidR="009F3705" w:rsidRPr="00F6364B">
        <w:rPr>
          <w:rFonts w:eastAsia="TimesNewRomanPSMT" w:cs="TimesNewRomanPSMT"/>
          <w:sz w:val="24"/>
          <w:szCs w:val="24"/>
        </w:rPr>
        <w:t>širokým</w:t>
      </w:r>
      <w:r w:rsidRPr="00F6364B">
        <w:rPr>
          <w:rFonts w:eastAsia="TimesNewRomanPSMT" w:cs="TimesNewRomanPSMT"/>
          <w:sz w:val="24"/>
          <w:szCs w:val="24"/>
        </w:rPr>
        <w:t xml:space="preserve"> </w:t>
      </w:r>
      <w:r w:rsidR="009F3705" w:rsidRPr="00F6364B">
        <w:rPr>
          <w:rFonts w:eastAsia="TimesNewRomanPSMT" w:cs="TimesNewRomanPSMT"/>
          <w:sz w:val="24"/>
          <w:szCs w:val="24"/>
        </w:rPr>
        <w:t>vrstvám</w:t>
      </w:r>
      <w:r w:rsidRPr="00F6364B">
        <w:rPr>
          <w:rFonts w:eastAsia="TimesNewRomanPSMT" w:cs="TimesNewRomanPSMT"/>
          <w:sz w:val="24"/>
          <w:szCs w:val="24"/>
        </w:rPr>
        <w:t xml:space="preserve"> obyvatelstva bez ohledu na věk, rasu, </w:t>
      </w:r>
      <w:r w:rsidR="009F3705" w:rsidRPr="00F6364B">
        <w:rPr>
          <w:rFonts w:eastAsia="TimesNewRomanPSMT" w:cs="TimesNewRomanPSMT"/>
          <w:sz w:val="24"/>
          <w:szCs w:val="24"/>
        </w:rPr>
        <w:t>národnost</w:t>
      </w:r>
      <w:r w:rsidRPr="00F6364B">
        <w:rPr>
          <w:rFonts w:eastAsia="TimesNewRomanPSMT" w:cs="TimesNewRomanPSMT"/>
          <w:sz w:val="24"/>
          <w:szCs w:val="24"/>
        </w:rPr>
        <w:t>,</w:t>
      </w:r>
      <w:r w:rsidR="009F3705">
        <w:rPr>
          <w:rFonts w:eastAsia="TimesNewRomanPSMT" w:cs="TimesNewRomanPSMT"/>
          <w:sz w:val="24"/>
          <w:szCs w:val="24"/>
        </w:rPr>
        <w:t xml:space="preserve"> </w:t>
      </w:r>
      <w:r w:rsidRPr="00F6364B">
        <w:rPr>
          <w:rFonts w:eastAsia="TimesNewRomanPSMT" w:cs="TimesNewRomanPSMT"/>
          <w:sz w:val="24"/>
          <w:szCs w:val="24"/>
        </w:rPr>
        <w:t>společenskou tř</w:t>
      </w:r>
      <w:r w:rsidR="009F3705">
        <w:rPr>
          <w:rFonts w:eastAsia="TimesNewRomanPSMT" w:cs="TimesNewRomanPSMT"/>
          <w:sz w:val="24"/>
          <w:szCs w:val="24"/>
        </w:rPr>
        <w:t>í</w:t>
      </w:r>
      <w:r w:rsidRPr="00F6364B">
        <w:rPr>
          <w:rFonts w:eastAsia="TimesNewRomanPSMT" w:cs="TimesNewRomanPSMT"/>
          <w:sz w:val="24"/>
          <w:szCs w:val="24"/>
        </w:rPr>
        <w:t xml:space="preserve">du nebo </w:t>
      </w:r>
      <w:r w:rsidR="009F3705" w:rsidRPr="00F6364B">
        <w:rPr>
          <w:rFonts w:eastAsia="TimesNewRomanPSMT" w:cs="TimesNewRomanPSMT"/>
          <w:sz w:val="24"/>
          <w:szCs w:val="24"/>
        </w:rPr>
        <w:t>pohlaví</w:t>
      </w:r>
      <w:r w:rsidRPr="00F6364B">
        <w:rPr>
          <w:rFonts w:eastAsia="TimesNewRomanPSMT" w:cs="TimesNewRomanPSMT"/>
          <w:sz w:val="24"/>
          <w:szCs w:val="24"/>
        </w:rPr>
        <w:t xml:space="preserve">. Naplňuje myšlenky </w:t>
      </w:r>
      <w:r w:rsidR="009F3705" w:rsidRPr="00F6364B">
        <w:rPr>
          <w:rFonts w:eastAsia="TimesNewRomanPSMT" w:cs="TimesNewRomanPSMT"/>
          <w:sz w:val="24"/>
          <w:szCs w:val="24"/>
        </w:rPr>
        <w:t>zdravotního</w:t>
      </w:r>
      <w:r w:rsidRPr="00F6364B">
        <w:rPr>
          <w:rFonts w:eastAsia="TimesNewRomanPSMT" w:cs="TimesNewRomanPSMT"/>
          <w:sz w:val="24"/>
          <w:szCs w:val="24"/>
        </w:rPr>
        <w:t xml:space="preserve"> </w:t>
      </w:r>
      <w:r w:rsidR="009F3705" w:rsidRPr="00F6364B">
        <w:rPr>
          <w:rFonts w:eastAsia="TimesNewRomanPSMT" w:cs="TimesNewRomanPSMT"/>
          <w:sz w:val="24"/>
          <w:szCs w:val="24"/>
        </w:rPr>
        <w:t>životního</w:t>
      </w:r>
      <w:r w:rsidRPr="00F6364B">
        <w:rPr>
          <w:rFonts w:eastAsia="TimesNewRomanPSMT" w:cs="TimesNewRomanPSMT"/>
          <w:sz w:val="24"/>
          <w:szCs w:val="24"/>
        </w:rPr>
        <w:t xml:space="preserve"> stylu,</w:t>
      </w:r>
      <w:r w:rsidR="009F3705">
        <w:rPr>
          <w:rFonts w:eastAsia="TimesNewRomanPSMT" w:cs="TimesNewRomanPSMT"/>
          <w:sz w:val="24"/>
          <w:szCs w:val="24"/>
        </w:rPr>
        <w:t xml:space="preserve"> </w:t>
      </w:r>
      <w:r w:rsidR="009F3705" w:rsidRPr="00F6364B">
        <w:rPr>
          <w:rFonts w:eastAsia="TimesNewRomanPSMT" w:cs="TimesNewRomanPSMT"/>
          <w:sz w:val="24"/>
          <w:szCs w:val="24"/>
        </w:rPr>
        <w:t>sociální</w:t>
      </w:r>
      <w:r w:rsidRPr="00F6364B">
        <w:rPr>
          <w:rFonts w:eastAsia="TimesNewRomanPSMT" w:cs="TimesNewRomanPSMT"/>
          <w:sz w:val="24"/>
          <w:szCs w:val="24"/>
        </w:rPr>
        <w:t xml:space="preserve"> kontakt, </w:t>
      </w:r>
      <w:r w:rsidR="009F3705" w:rsidRPr="00F6364B">
        <w:rPr>
          <w:rFonts w:eastAsia="TimesNewRomanPSMT" w:cs="TimesNewRomanPSMT"/>
          <w:sz w:val="24"/>
          <w:szCs w:val="24"/>
        </w:rPr>
        <w:t>smysluplné</w:t>
      </w:r>
      <w:r w:rsidRPr="00F6364B">
        <w:rPr>
          <w:rFonts w:eastAsia="TimesNewRomanPSMT" w:cs="TimesNewRomanPSMT"/>
          <w:sz w:val="24"/>
          <w:szCs w:val="24"/>
        </w:rPr>
        <w:t xml:space="preserve"> </w:t>
      </w:r>
      <w:r w:rsidR="009F3705" w:rsidRPr="00F6364B">
        <w:rPr>
          <w:rFonts w:eastAsia="TimesNewRomanPSMT" w:cs="TimesNewRomanPSMT"/>
          <w:sz w:val="24"/>
          <w:szCs w:val="24"/>
        </w:rPr>
        <w:t>tráven</w:t>
      </w:r>
      <w:r w:rsidR="009F3705">
        <w:rPr>
          <w:rFonts w:eastAsia="TimesNewRomanPSMT" w:cs="TimesNewRomanPSMT"/>
          <w:sz w:val="24"/>
          <w:szCs w:val="24"/>
        </w:rPr>
        <w:t>í</w:t>
      </w:r>
      <w:r w:rsidRPr="00F6364B">
        <w:rPr>
          <w:rFonts w:eastAsia="TimesNewRomanPSMT" w:cs="TimesNewRomanPSMT"/>
          <w:sz w:val="24"/>
          <w:szCs w:val="24"/>
        </w:rPr>
        <w:t xml:space="preserve"> </w:t>
      </w:r>
      <w:r w:rsidR="009F3705" w:rsidRPr="00F6364B">
        <w:rPr>
          <w:rFonts w:eastAsia="TimesNewRomanPSMT" w:cs="TimesNewRomanPSMT"/>
          <w:sz w:val="24"/>
          <w:szCs w:val="24"/>
        </w:rPr>
        <w:t>volného</w:t>
      </w:r>
      <w:r w:rsidRPr="00F6364B">
        <w:rPr>
          <w:rFonts w:eastAsia="TimesNewRomanPSMT" w:cs="TimesNewRomanPSMT"/>
          <w:sz w:val="24"/>
          <w:szCs w:val="24"/>
        </w:rPr>
        <w:t xml:space="preserve"> času, seberealizace a </w:t>
      </w:r>
      <w:r w:rsidR="009F3705" w:rsidRPr="00F6364B">
        <w:rPr>
          <w:rFonts w:eastAsia="TimesNewRomanPSMT" w:cs="TimesNewRomanPSMT"/>
          <w:sz w:val="24"/>
          <w:szCs w:val="24"/>
        </w:rPr>
        <w:t>aktivní</w:t>
      </w:r>
      <w:r w:rsidRPr="00F6364B">
        <w:rPr>
          <w:rFonts w:eastAsia="TimesNewRomanPSMT" w:cs="TimesNewRomanPSMT"/>
          <w:sz w:val="24"/>
          <w:szCs w:val="24"/>
        </w:rPr>
        <w:t xml:space="preserve"> odpočinek.</w:t>
      </w:r>
    </w:p>
    <w:p w14:paraId="68D61B7A" w14:textId="77777777" w:rsidR="00F6364B" w:rsidRPr="0050623E" w:rsidRDefault="00F6364B" w:rsidP="00F27608">
      <w:pPr>
        <w:pStyle w:val="Odstavecseseznamem"/>
        <w:numPr>
          <w:ilvl w:val="0"/>
          <w:numId w:val="10"/>
        </w:numPr>
        <w:autoSpaceDE w:val="0"/>
        <w:autoSpaceDN w:val="0"/>
        <w:adjustRightInd w:val="0"/>
        <w:spacing w:after="0" w:line="360" w:lineRule="auto"/>
        <w:ind w:left="714" w:hanging="357"/>
        <w:rPr>
          <w:rFonts w:cs="Verdana"/>
          <w:b/>
          <w:sz w:val="24"/>
          <w:szCs w:val="24"/>
        </w:rPr>
      </w:pPr>
      <w:r w:rsidRPr="0050623E">
        <w:rPr>
          <w:rFonts w:cs="Verdana"/>
          <w:b/>
          <w:sz w:val="24"/>
          <w:szCs w:val="24"/>
        </w:rPr>
        <w:t>Sportovní infrastruktura</w:t>
      </w:r>
    </w:p>
    <w:p w14:paraId="78E90B88" w14:textId="77777777" w:rsidR="00F6364B" w:rsidRPr="00F6364B" w:rsidRDefault="00B9415D" w:rsidP="00F27608">
      <w:pPr>
        <w:autoSpaceDE w:val="0"/>
        <w:autoSpaceDN w:val="0"/>
        <w:adjustRightInd w:val="0"/>
        <w:spacing w:after="0" w:line="360" w:lineRule="auto"/>
        <w:jc w:val="both"/>
        <w:rPr>
          <w:sz w:val="24"/>
          <w:szCs w:val="24"/>
        </w:rPr>
      </w:pPr>
      <w:r w:rsidRPr="00F6364B">
        <w:rPr>
          <w:rFonts w:eastAsia="TimesNewRomanPSMT" w:cs="TimesNewRomanPSMT"/>
          <w:sz w:val="24"/>
          <w:szCs w:val="24"/>
        </w:rPr>
        <w:t>Sportovní</w:t>
      </w:r>
      <w:r w:rsidR="00F6364B" w:rsidRPr="00F6364B">
        <w:rPr>
          <w:rFonts w:eastAsia="TimesNewRomanPSMT" w:cs="TimesNewRomanPSMT"/>
          <w:sz w:val="24"/>
          <w:szCs w:val="24"/>
        </w:rPr>
        <w:t xml:space="preserve"> infrastruktur</w:t>
      </w:r>
      <w:r>
        <w:rPr>
          <w:rFonts w:eastAsia="TimesNewRomanPSMT" w:cs="TimesNewRomanPSMT"/>
          <w:sz w:val="24"/>
          <w:szCs w:val="24"/>
        </w:rPr>
        <w:t xml:space="preserve">ou </w:t>
      </w:r>
      <w:r w:rsidR="00F6364B" w:rsidRPr="00F6364B">
        <w:rPr>
          <w:rFonts w:eastAsia="TimesNewRomanPSMT" w:cs="TimesNewRomanPSMT"/>
          <w:sz w:val="24"/>
          <w:szCs w:val="24"/>
        </w:rPr>
        <w:t xml:space="preserve">neboli </w:t>
      </w:r>
      <w:r w:rsidR="000D0E42" w:rsidRPr="00F6364B">
        <w:rPr>
          <w:rFonts w:eastAsia="TimesNewRomanPSMT" w:cs="TimesNewRomanPSMT"/>
          <w:sz w:val="24"/>
          <w:szCs w:val="24"/>
        </w:rPr>
        <w:t>budování</w:t>
      </w:r>
      <w:r w:rsidR="000D0E42">
        <w:rPr>
          <w:rFonts w:eastAsia="TimesNewRomanPSMT" w:cs="TimesNewRomanPSMT"/>
          <w:sz w:val="24"/>
          <w:szCs w:val="24"/>
        </w:rPr>
        <w:t xml:space="preserve">m </w:t>
      </w:r>
      <w:r w:rsidR="00F6364B" w:rsidRPr="00F6364B">
        <w:rPr>
          <w:rFonts w:eastAsia="TimesNewRomanPSMT" w:cs="TimesNewRomanPSMT"/>
          <w:sz w:val="24"/>
          <w:szCs w:val="24"/>
        </w:rPr>
        <w:t xml:space="preserve">a </w:t>
      </w:r>
      <w:r w:rsidRPr="00F6364B">
        <w:rPr>
          <w:rFonts w:eastAsia="TimesNewRomanPSMT" w:cs="TimesNewRomanPSMT"/>
          <w:sz w:val="24"/>
          <w:szCs w:val="24"/>
        </w:rPr>
        <w:t>správ</w:t>
      </w:r>
      <w:r w:rsidR="000D0E42">
        <w:rPr>
          <w:rFonts w:eastAsia="TimesNewRomanPSMT" w:cs="TimesNewRomanPSMT"/>
          <w:sz w:val="24"/>
          <w:szCs w:val="24"/>
        </w:rPr>
        <w:t>ou</w:t>
      </w:r>
      <w:r w:rsidR="00F6364B" w:rsidRPr="00F6364B">
        <w:rPr>
          <w:rFonts w:eastAsia="TimesNewRomanPSMT" w:cs="TimesNewRomanPSMT"/>
          <w:sz w:val="24"/>
          <w:szCs w:val="24"/>
        </w:rPr>
        <w:t xml:space="preserve"> sportovišť</w:t>
      </w:r>
      <w:r w:rsidR="000D0E42">
        <w:rPr>
          <w:rFonts w:eastAsia="TimesNewRomanPSMT" w:cs="TimesNewRomanPSMT"/>
          <w:sz w:val="24"/>
          <w:szCs w:val="24"/>
        </w:rPr>
        <w:t>,</w:t>
      </w:r>
      <w:r w:rsidR="00F6364B" w:rsidRPr="00F6364B">
        <w:rPr>
          <w:rFonts w:eastAsia="TimesNewRomanPSMT" w:cs="TimesNewRomanPSMT"/>
          <w:sz w:val="24"/>
          <w:szCs w:val="24"/>
        </w:rPr>
        <w:t xml:space="preserve"> obec </w:t>
      </w:r>
      <w:r w:rsidRPr="00F6364B">
        <w:rPr>
          <w:rFonts w:eastAsia="TimesNewRomanPSMT" w:cs="TimesNewRomanPSMT"/>
          <w:sz w:val="24"/>
          <w:szCs w:val="24"/>
        </w:rPr>
        <w:t>vytváří</w:t>
      </w:r>
      <w:r w:rsidR="00F6364B" w:rsidRPr="00F6364B">
        <w:rPr>
          <w:rFonts w:eastAsia="TimesNewRomanPSMT" w:cs="TimesNewRomanPSMT"/>
          <w:sz w:val="24"/>
          <w:szCs w:val="24"/>
        </w:rPr>
        <w:t xml:space="preserve"> </w:t>
      </w:r>
      <w:r w:rsidR="000D0E42" w:rsidRPr="00F6364B">
        <w:rPr>
          <w:rFonts w:eastAsia="TimesNewRomanPSMT" w:cs="TimesNewRomanPSMT"/>
          <w:sz w:val="24"/>
          <w:szCs w:val="24"/>
        </w:rPr>
        <w:t>základní</w:t>
      </w:r>
      <w:r w:rsidR="009F3705">
        <w:rPr>
          <w:rFonts w:eastAsia="TimesNewRomanPSMT" w:cs="TimesNewRomanPSMT"/>
          <w:sz w:val="24"/>
          <w:szCs w:val="24"/>
        </w:rPr>
        <w:t xml:space="preserve"> </w:t>
      </w:r>
      <w:r w:rsidR="000D0E42" w:rsidRPr="00F6364B">
        <w:rPr>
          <w:rFonts w:eastAsia="TimesNewRomanPSMT" w:cs="TimesNewRomanPSMT"/>
          <w:sz w:val="24"/>
          <w:szCs w:val="24"/>
        </w:rPr>
        <w:t>podmínky</w:t>
      </w:r>
      <w:r w:rsidR="00F6364B" w:rsidRPr="00F6364B">
        <w:rPr>
          <w:rFonts w:eastAsia="TimesNewRomanPSMT" w:cs="TimesNewRomanPSMT"/>
          <w:sz w:val="24"/>
          <w:szCs w:val="24"/>
        </w:rPr>
        <w:t xml:space="preserve"> pro </w:t>
      </w:r>
      <w:r w:rsidR="000D0E42" w:rsidRPr="00F6364B">
        <w:rPr>
          <w:rFonts w:eastAsia="TimesNewRomanPSMT" w:cs="TimesNewRomanPSMT"/>
          <w:sz w:val="24"/>
          <w:szCs w:val="24"/>
        </w:rPr>
        <w:t>různé</w:t>
      </w:r>
      <w:r w:rsidR="00F6364B" w:rsidRPr="00F6364B">
        <w:rPr>
          <w:rFonts w:eastAsia="TimesNewRomanPSMT" w:cs="TimesNewRomanPSMT"/>
          <w:sz w:val="24"/>
          <w:szCs w:val="24"/>
        </w:rPr>
        <w:t xml:space="preserve"> formy sportu a </w:t>
      </w:r>
      <w:r w:rsidR="000D0E42" w:rsidRPr="00F6364B">
        <w:rPr>
          <w:rFonts w:eastAsia="TimesNewRomanPSMT" w:cs="TimesNewRomanPSMT"/>
          <w:sz w:val="24"/>
          <w:szCs w:val="24"/>
        </w:rPr>
        <w:t>pohybových</w:t>
      </w:r>
      <w:r w:rsidR="00F6364B" w:rsidRPr="00F6364B">
        <w:rPr>
          <w:rFonts w:eastAsia="TimesNewRomanPSMT" w:cs="TimesNewRomanPSMT"/>
          <w:sz w:val="24"/>
          <w:szCs w:val="24"/>
        </w:rPr>
        <w:t xml:space="preserve"> aktivit. Role obce je v tomto směru</w:t>
      </w:r>
      <w:r w:rsidR="009F3705">
        <w:rPr>
          <w:rFonts w:eastAsia="TimesNewRomanPSMT" w:cs="TimesNewRomanPSMT"/>
          <w:sz w:val="24"/>
          <w:szCs w:val="24"/>
        </w:rPr>
        <w:t xml:space="preserve"> </w:t>
      </w:r>
      <w:r w:rsidR="000D0E42" w:rsidRPr="00F6364B">
        <w:rPr>
          <w:rFonts w:eastAsia="TimesNewRomanPSMT" w:cs="TimesNewRomanPSMT"/>
          <w:sz w:val="24"/>
          <w:szCs w:val="24"/>
        </w:rPr>
        <w:t>jedinečná</w:t>
      </w:r>
      <w:r w:rsidR="00F6364B" w:rsidRPr="00F6364B">
        <w:rPr>
          <w:rFonts w:eastAsia="TimesNewRomanPSMT" w:cs="TimesNewRomanPSMT"/>
          <w:sz w:val="24"/>
          <w:szCs w:val="24"/>
        </w:rPr>
        <w:t xml:space="preserve"> a</w:t>
      </w:r>
      <w:r w:rsidR="009F3705">
        <w:rPr>
          <w:rFonts w:eastAsia="TimesNewRomanPSMT" w:cs="TimesNewRomanPSMT"/>
          <w:sz w:val="24"/>
          <w:szCs w:val="24"/>
        </w:rPr>
        <w:t xml:space="preserve"> </w:t>
      </w:r>
      <w:r w:rsidR="000D0E42" w:rsidRPr="00F6364B">
        <w:rPr>
          <w:rFonts w:eastAsia="TimesNewRomanPSMT" w:cs="TimesNewRomanPSMT"/>
          <w:sz w:val="24"/>
          <w:szCs w:val="24"/>
        </w:rPr>
        <w:t>nenahraditelná</w:t>
      </w:r>
      <w:r w:rsidR="00F6364B" w:rsidRPr="00F6364B">
        <w:rPr>
          <w:rFonts w:eastAsia="TimesNewRomanPSMT" w:cs="TimesNewRomanPSMT"/>
          <w:sz w:val="24"/>
          <w:szCs w:val="24"/>
        </w:rPr>
        <w:t xml:space="preserve">. Obec dlouhodobě </w:t>
      </w:r>
      <w:r w:rsidR="000D0E42" w:rsidRPr="00F6364B">
        <w:rPr>
          <w:rFonts w:eastAsia="TimesNewRomanPSMT" w:cs="TimesNewRomanPSMT"/>
          <w:sz w:val="24"/>
          <w:szCs w:val="24"/>
        </w:rPr>
        <w:t>chápe</w:t>
      </w:r>
      <w:r w:rsidR="00F6364B" w:rsidRPr="00F6364B">
        <w:rPr>
          <w:rFonts w:eastAsia="TimesNewRomanPSMT" w:cs="TimesNewRomanPSMT"/>
          <w:sz w:val="24"/>
          <w:szCs w:val="24"/>
        </w:rPr>
        <w:t xml:space="preserve"> potřebu udržitelnosti</w:t>
      </w:r>
      <w:r w:rsidR="009F3705">
        <w:rPr>
          <w:rFonts w:eastAsia="TimesNewRomanPSMT" w:cs="TimesNewRomanPSMT"/>
          <w:sz w:val="24"/>
          <w:szCs w:val="24"/>
        </w:rPr>
        <w:t xml:space="preserve"> </w:t>
      </w:r>
      <w:r w:rsidR="000D0E42" w:rsidRPr="00F6364B">
        <w:rPr>
          <w:rFonts w:eastAsia="TimesNewRomanPSMT" w:cs="TimesNewRomanPSMT"/>
          <w:sz w:val="24"/>
          <w:szCs w:val="24"/>
        </w:rPr>
        <w:t>pohybových</w:t>
      </w:r>
      <w:r w:rsidR="00F6364B" w:rsidRPr="00F6364B">
        <w:rPr>
          <w:rFonts w:eastAsia="TimesNewRomanPSMT" w:cs="TimesNewRomanPSMT"/>
          <w:sz w:val="24"/>
          <w:szCs w:val="24"/>
        </w:rPr>
        <w:t xml:space="preserve"> aktivit a sportu a </w:t>
      </w:r>
      <w:r w:rsidR="000D0E42" w:rsidRPr="00F6364B">
        <w:rPr>
          <w:rFonts w:eastAsia="TimesNewRomanPSMT" w:cs="TimesNewRomanPSMT"/>
          <w:sz w:val="24"/>
          <w:szCs w:val="24"/>
        </w:rPr>
        <w:t>snaží</w:t>
      </w:r>
      <w:r w:rsidR="00F6364B" w:rsidRPr="00F6364B">
        <w:rPr>
          <w:rFonts w:eastAsia="TimesNewRomanPSMT" w:cs="TimesNewRomanPSMT"/>
          <w:sz w:val="24"/>
          <w:szCs w:val="24"/>
        </w:rPr>
        <w:t xml:space="preserve"> se stabilizovat</w:t>
      </w:r>
      <w:r w:rsidR="000D0E42">
        <w:rPr>
          <w:rFonts w:eastAsia="TimesNewRomanPSMT" w:cs="TimesNewRomanPSMT"/>
          <w:sz w:val="24"/>
          <w:szCs w:val="24"/>
        </w:rPr>
        <w:t xml:space="preserve">/vytvořit </w:t>
      </w:r>
      <w:r w:rsidR="000D0E42" w:rsidRPr="00F6364B">
        <w:rPr>
          <w:rFonts w:eastAsia="TimesNewRomanPSMT" w:cs="TimesNewRomanPSMT"/>
          <w:sz w:val="24"/>
          <w:szCs w:val="24"/>
        </w:rPr>
        <w:t>sportovní</w:t>
      </w:r>
      <w:r w:rsidR="00F6364B" w:rsidRPr="00F6364B">
        <w:rPr>
          <w:rFonts w:eastAsia="TimesNewRomanPSMT" w:cs="TimesNewRomanPSMT"/>
          <w:sz w:val="24"/>
          <w:szCs w:val="24"/>
        </w:rPr>
        <w:t xml:space="preserve"> </w:t>
      </w:r>
      <w:r w:rsidR="000D0E42" w:rsidRPr="00F6364B">
        <w:rPr>
          <w:rFonts w:eastAsia="TimesNewRomanPSMT" w:cs="TimesNewRomanPSMT"/>
          <w:sz w:val="24"/>
          <w:szCs w:val="24"/>
        </w:rPr>
        <w:t>zázemí</w:t>
      </w:r>
      <w:r w:rsidR="00F6364B" w:rsidRPr="00F6364B">
        <w:rPr>
          <w:rFonts w:eastAsia="TimesNewRomanPSMT" w:cs="TimesNewRomanPSMT"/>
          <w:sz w:val="24"/>
          <w:szCs w:val="24"/>
        </w:rPr>
        <w:t xml:space="preserve"> dle potřeb</w:t>
      </w:r>
      <w:r w:rsidR="009F3705">
        <w:rPr>
          <w:rFonts w:eastAsia="TimesNewRomanPSMT" w:cs="TimesNewRomanPSMT"/>
          <w:sz w:val="24"/>
          <w:szCs w:val="24"/>
        </w:rPr>
        <w:t xml:space="preserve"> </w:t>
      </w:r>
      <w:r w:rsidR="00F6364B" w:rsidRPr="00F6364B">
        <w:rPr>
          <w:rFonts w:eastAsia="TimesNewRomanPSMT" w:cs="TimesNewRomanPSMT"/>
          <w:sz w:val="24"/>
          <w:szCs w:val="24"/>
        </w:rPr>
        <w:t>obyvatelstva.</w:t>
      </w:r>
    </w:p>
    <w:p w14:paraId="1F6C560C" w14:textId="77777777" w:rsidR="001F6019" w:rsidRDefault="00104310" w:rsidP="00F27608">
      <w:pPr>
        <w:spacing w:before="100" w:beforeAutospacing="1" w:after="120" w:line="360" w:lineRule="auto"/>
        <w:rPr>
          <w:b/>
          <w:sz w:val="24"/>
          <w:szCs w:val="24"/>
          <w:u w:val="single"/>
        </w:rPr>
      </w:pPr>
      <w:r w:rsidRPr="00104310">
        <w:rPr>
          <w:b/>
          <w:sz w:val="24"/>
          <w:szCs w:val="24"/>
          <w:u w:val="single"/>
        </w:rPr>
        <w:t>POPIS CÍLŮ A ZÁMĚRŮ</w:t>
      </w:r>
    </w:p>
    <w:tbl>
      <w:tblPr>
        <w:tblW w:w="90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8079"/>
      </w:tblGrid>
      <w:tr w:rsidR="008020F2" w:rsidRPr="0050623E" w14:paraId="1ADDA5D7" w14:textId="77777777" w:rsidTr="008020F2">
        <w:trPr>
          <w:trHeight w:val="288"/>
        </w:trPr>
        <w:tc>
          <w:tcPr>
            <w:tcW w:w="988" w:type="dxa"/>
            <w:tcBorders>
              <w:top w:val="single" w:sz="12" w:space="0" w:color="auto"/>
              <w:bottom w:val="single" w:sz="12" w:space="0" w:color="auto"/>
              <w:right w:val="single" w:sz="12" w:space="0" w:color="auto"/>
            </w:tcBorders>
            <w:shd w:val="clear" w:color="auto" w:fill="D9D9D9" w:themeFill="background1" w:themeFillShade="D9"/>
            <w:vAlign w:val="center"/>
            <w:hideMark/>
          </w:tcPr>
          <w:p w14:paraId="1A2DC4BB" w14:textId="77777777" w:rsidR="0050623E" w:rsidRPr="0050623E" w:rsidRDefault="0050623E" w:rsidP="0050623E">
            <w:pPr>
              <w:spacing w:after="0" w:line="240" w:lineRule="auto"/>
              <w:rPr>
                <w:rFonts w:eastAsia="Times New Roman" w:cs="Times New Roman"/>
                <w:b/>
                <w:bCs/>
                <w:color w:val="000000"/>
                <w:sz w:val="24"/>
                <w:lang w:eastAsia="cs-CZ"/>
              </w:rPr>
            </w:pPr>
            <w:r w:rsidRPr="0050623E">
              <w:rPr>
                <w:rFonts w:eastAsia="Times New Roman" w:cs="Times New Roman"/>
                <w:b/>
                <w:bCs/>
                <w:color w:val="000000"/>
                <w:sz w:val="24"/>
                <w:lang w:eastAsia="cs-CZ"/>
              </w:rPr>
              <w:t>Priorita</w:t>
            </w:r>
          </w:p>
        </w:tc>
        <w:tc>
          <w:tcPr>
            <w:tcW w:w="8079" w:type="dxa"/>
            <w:tcBorders>
              <w:top w:val="single" w:sz="12" w:space="0" w:color="auto"/>
              <w:left w:val="single" w:sz="12" w:space="0" w:color="auto"/>
              <w:bottom w:val="single" w:sz="12" w:space="0" w:color="auto"/>
            </w:tcBorders>
            <w:shd w:val="clear" w:color="auto" w:fill="D9D9D9" w:themeFill="background1" w:themeFillShade="D9"/>
            <w:vAlign w:val="center"/>
            <w:hideMark/>
          </w:tcPr>
          <w:p w14:paraId="68E10084" w14:textId="77777777" w:rsidR="0050623E" w:rsidRPr="0050623E" w:rsidRDefault="0050623E" w:rsidP="0050623E">
            <w:pPr>
              <w:spacing w:after="0" w:line="240" w:lineRule="auto"/>
              <w:rPr>
                <w:rFonts w:eastAsia="Times New Roman" w:cs="Times New Roman"/>
                <w:b/>
                <w:bCs/>
                <w:color w:val="000000"/>
                <w:sz w:val="24"/>
                <w:lang w:eastAsia="cs-CZ"/>
              </w:rPr>
            </w:pPr>
            <w:r w:rsidRPr="0050623E">
              <w:rPr>
                <w:rFonts w:eastAsia="Times New Roman" w:cs="Times New Roman"/>
                <w:b/>
                <w:bCs/>
                <w:color w:val="000000"/>
                <w:sz w:val="24"/>
                <w:lang w:eastAsia="cs-CZ"/>
              </w:rPr>
              <w:t>1. Sport dětí a mládeže</w:t>
            </w:r>
          </w:p>
        </w:tc>
      </w:tr>
      <w:tr w:rsidR="008020F2" w:rsidRPr="0050623E" w14:paraId="1351E784" w14:textId="77777777" w:rsidTr="008020F2">
        <w:trPr>
          <w:trHeight w:val="864"/>
        </w:trPr>
        <w:tc>
          <w:tcPr>
            <w:tcW w:w="988" w:type="dxa"/>
            <w:tcBorders>
              <w:top w:val="single" w:sz="4" w:space="0" w:color="auto"/>
              <w:bottom w:val="single" w:sz="12" w:space="0" w:color="auto"/>
              <w:right w:val="single" w:sz="12" w:space="0" w:color="auto"/>
            </w:tcBorders>
            <w:shd w:val="clear" w:color="auto" w:fill="D9D9D9" w:themeFill="background1" w:themeFillShade="D9"/>
            <w:vAlign w:val="center"/>
            <w:hideMark/>
          </w:tcPr>
          <w:p w14:paraId="442FF36F" w14:textId="77777777" w:rsidR="0050623E" w:rsidRPr="0050623E" w:rsidRDefault="0050623E" w:rsidP="0050623E">
            <w:pPr>
              <w:spacing w:after="0" w:line="240" w:lineRule="auto"/>
              <w:rPr>
                <w:rFonts w:eastAsia="Times New Roman" w:cs="Times New Roman"/>
                <w:b/>
                <w:bCs/>
                <w:color w:val="000000"/>
                <w:sz w:val="24"/>
                <w:lang w:eastAsia="cs-CZ"/>
              </w:rPr>
            </w:pPr>
            <w:r w:rsidRPr="0050623E">
              <w:rPr>
                <w:rFonts w:eastAsia="Times New Roman" w:cs="Times New Roman"/>
                <w:b/>
                <w:bCs/>
                <w:color w:val="000000"/>
                <w:sz w:val="24"/>
                <w:lang w:eastAsia="cs-CZ"/>
              </w:rPr>
              <w:t>Cíl</w:t>
            </w:r>
          </w:p>
        </w:tc>
        <w:tc>
          <w:tcPr>
            <w:tcW w:w="8079" w:type="dxa"/>
            <w:tcBorders>
              <w:top w:val="single" w:sz="12" w:space="0" w:color="auto"/>
              <w:left w:val="single" w:sz="12" w:space="0" w:color="auto"/>
            </w:tcBorders>
            <w:shd w:val="clear" w:color="auto" w:fill="auto"/>
            <w:vAlign w:val="center"/>
            <w:hideMark/>
          </w:tcPr>
          <w:p w14:paraId="7E9ACA5A" w14:textId="77777777" w:rsidR="0050623E" w:rsidRPr="0050623E" w:rsidRDefault="0050623E" w:rsidP="0050623E">
            <w:pPr>
              <w:spacing w:after="0" w:line="240" w:lineRule="auto"/>
              <w:jc w:val="both"/>
              <w:rPr>
                <w:rFonts w:eastAsia="Times New Roman" w:cs="Times New Roman"/>
                <w:color w:val="000000"/>
                <w:sz w:val="24"/>
                <w:lang w:eastAsia="cs-CZ"/>
              </w:rPr>
            </w:pPr>
            <w:r w:rsidRPr="0050623E">
              <w:rPr>
                <w:rFonts w:eastAsia="Times New Roman" w:cs="Times New Roman"/>
                <w:color w:val="000000"/>
                <w:sz w:val="24"/>
                <w:lang w:eastAsia="cs-CZ"/>
              </w:rPr>
              <w:t>Podnícení zájmu o sport. Vypěstování potřeby sportu jako samozřejmé součástí zdravého životního stylu. Nabídka smysluplné zábavy a současné rozvíjení schopností</w:t>
            </w:r>
            <w:r w:rsidR="00F27608">
              <w:rPr>
                <w:rFonts w:eastAsia="Times New Roman" w:cs="Times New Roman"/>
                <w:color w:val="000000"/>
                <w:sz w:val="24"/>
                <w:lang w:eastAsia="cs-CZ"/>
              </w:rPr>
              <w:t xml:space="preserve"> </w:t>
            </w:r>
            <w:r w:rsidRPr="0050623E">
              <w:rPr>
                <w:rFonts w:eastAsia="Times New Roman" w:cs="Times New Roman"/>
                <w:color w:val="000000"/>
                <w:sz w:val="24"/>
                <w:lang w:eastAsia="cs-CZ"/>
              </w:rPr>
              <w:t>a dovedností</w:t>
            </w:r>
            <w:r w:rsidRPr="00F27608">
              <w:rPr>
                <w:rFonts w:eastAsia="Times New Roman" w:cs="Times New Roman"/>
                <w:color w:val="000000"/>
                <w:sz w:val="24"/>
                <w:lang w:eastAsia="cs-CZ"/>
              </w:rPr>
              <w:t xml:space="preserve"> </w:t>
            </w:r>
            <w:r w:rsidRPr="0050623E">
              <w:rPr>
                <w:rFonts w:eastAsia="Times New Roman" w:cs="Times New Roman"/>
                <w:color w:val="000000"/>
                <w:sz w:val="24"/>
                <w:lang w:eastAsia="cs-CZ"/>
              </w:rPr>
              <w:t>v této oblasti. Vedoucí k pozitivnímu vlivu na chování dětí a mládeže.</w:t>
            </w:r>
          </w:p>
        </w:tc>
      </w:tr>
      <w:tr w:rsidR="00023396" w:rsidRPr="0050623E" w14:paraId="04512132" w14:textId="77777777" w:rsidTr="009B4553">
        <w:trPr>
          <w:trHeight w:val="288"/>
        </w:trPr>
        <w:tc>
          <w:tcPr>
            <w:tcW w:w="988" w:type="dxa"/>
            <w:vMerge w:val="restart"/>
            <w:tcBorders>
              <w:top w:val="single" w:sz="4" w:space="0" w:color="auto"/>
              <w:right w:val="single" w:sz="12" w:space="0" w:color="auto"/>
            </w:tcBorders>
            <w:shd w:val="clear" w:color="auto" w:fill="D9D9D9" w:themeFill="background1" w:themeFillShade="D9"/>
            <w:hideMark/>
          </w:tcPr>
          <w:p w14:paraId="482B8081" w14:textId="77777777" w:rsidR="00023396" w:rsidRPr="0050623E" w:rsidRDefault="00023396" w:rsidP="0050623E">
            <w:pPr>
              <w:spacing w:after="0" w:line="240" w:lineRule="auto"/>
              <w:rPr>
                <w:rFonts w:eastAsia="Times New Roman" w:cs="Times New Roman"/>
                <w:b/>
                <w:bCs/>
                <w:color w:val="000000"/>
                <w:sz w:val="24"/>
                <w:lang w:eastAsia="cs-CZ"/>
              </w:rPr>
            </w:pPr>
            <w:r w:rsidRPr="0050623E">
              <w:rPr>
                <w:rFonts w:eastAsia="Times New Roman" w:cs="Times New Roman"/>
                <w:b/>
                <w:bCs/>
                <w:color w:val="000000"/>
                <w:sz w:val="24"/>
                <w:lang w:eastAsia="cs-CZ"/>
              </w:rPr>
              <w:t>Záměry</w:t>
            </w:r>
          </w:p>
        </w:tc>
        <w:tc>
          <w:tcPr>
            <w:tcW w:w="8079" w:type="dxa"/>
            <w:tcBorders>
              <w:left w:val="single" w:sz="12" w:space="0" w:color="auto"/>
            </w:tcBorders>
            <w:shd w:val="clear" w:color="auto" w:fill="auto"/>
            <w:vAlign w:val="center"/>
            <w:hideMark/>
          </w:tcPr>
          <w:p w14:paraId="47EDAEA1" w14:textId="77777777" w:rsidR="00023396" w:rsidRPr="0050623E" w:rsidRDefault="00023396" w:rsidP="0050623E">
            <w:pPr>
              <w:spacing w:after="0" w:line="240" w:lineRule="auto"/>
              <w:rPr>
                <w:rFonts w:eastAsia="Times New Roman" w:cs="Times New Roman"/>
                <w:color w:val="000000"/>
                <w:sz w:val="24"/>
                <w:lang w:eastAsia="cs-CZ"/>
              </w:rPr>
            </w:pPr>
            <w:r w:rsidRPr="0050623E">
              <w:rPr>
                <w:rFonts w:eastAsia="Times New Roman" w:cs="Times New Roman"/>
                <w:color w:val="000000"/>
                <w:sz w:val="24"/>
                <w:lang w:eastAsia="cs-CZ"/>
              </w:rPr>
              <w:t>Iniciovat pořádaní sportovní</w:t>
            </w:r>
            <w:r>
              <w:rPr>
                <w:rFonts w:eastAsia="Times New Roman" w:cs="Times New Roman"/>
                <w:color w:val="000000"/>
                <w:sz w:val="24"/>
                <w:lang w:eastAsia="cs-CZ"/>
              </w:rPr>
              <w:t>ch</w:t>
            </w:r>
            <w:r w:rsidRPr="0050623E">
              <w:rPr>
                <w:rFonts w:eastAsia="Times New Roman" w:cs="Times New Roman"/>
                <w:color w:val="000000"/>
                <w:sz w:val="24"/>
                <w:lang w:eastAsia="cs-CZ"/>
              </w:rPr>
              <w:t xml:space="preserve"> </w:t>
            </w:r>
            <w:r>
              <w:rPr>
                <w:rFonts w:eastAsia="Times New Roman" w:cs="Times New Roman"/>
                <w:color w:val="000000"/>
                <w:sz w:val="24"/>
                <w:lang w:eastAsia="cs-CZ"/>
              </w:rPr>
              <w:t>akcí a akcí pro aktivní a komunitní život.</w:t>
            </w:r>
          </w:p>
        </w:tc>
      </w:tr>
      <w:tr w:rsidR="00023396" w:rsidRPr="0050623E" w14:paraId="04898449" w14:textId="77777777" w:rsidTr="009B4553">
        <w:trPr>
          <w:trHeight w:val="288"/>
        </w:trPr>
        <w:tc>
          <w:tcPr>
            <w:tcW w:w="988" w:type="dxa"/>
            <w:vMerge/>
            <w:tcBorders>
              <w:right w:val="single" w:sz="12" w:space="0" w:color="auto"/>
            </w:tcBorders>
            <w:shd w:val="clear" w:color="auto" w:fill="D9D9D9" w:themeFill="background1" w:themeFillShade="D9"/>
            <w:vAlign w:val="center"/>
            <w:hideMark/>
          </w:tcPr>
          <w:p w14:paraId="37733250" w14:textId="77777777" w:rsidR="00023396" w:rsidRPr="0050623E" w:rsidRDefault="00023396" w:rsidP="0050623E">
            <w:pPr>
              <w:spacing w:after="0" w:line="240" w:lineRule="auto"/>
              <w:rPr>
                <w:rFonts w:eastAsia="Times New Roman" w:cs="Times New Roman"/>
                <w:b/>
                <w:bCs/>
                <w:color w:val="000000"/>
                <w:sz w:val="24"/>
                <w:lang w:eastAsia="cs-CZ"/>
              </w:rPr>
            </w:pPr>
          </w:p>
        </w:tc>
        <w:tc>
          <w:tcPr>
            <w:tcW w:w="8079" w:type="dxa"/>
            <w:tcBorders>
              <w:left w:val="single" w:sz="12" w:space="0" w:color="auto"/>
            </w:tcBorders>
            <w:shd w:val="clear" w:color="auto" w:fill="auto"/>
            <w:vAlign w:val="center"/>
            <w:hideMark/>
          </w:tcPr>
          <w:p w14:paraId="595DF4E9" w14:textId="77777777" w:rsidR="00023396" w:rsidRPr="0050623E" w:rsidRDefault="00023396" w:rsidP="0050623E">
            <w:pPr>
              <w:spacing w:after="0" w:line="240" w:lineRule="auto"/>
              <w:rPr>
                <w:rFonts w:eastAsia="Times New Roman" w:cs="Times New Roman"/>
                <w:color w:val="000000"/>
                <w:sz w:val="24"/>
                <w:lang w:eastAsia="cs-CZ"/>
              </w:rPr>
            </w:pPr>
            <w:r w:rsidRPr="0050623E">
              <w:rPr>
                <w:rFonts w:eastAsia="Times New Roman" w:cs="Times New Roman"/>
                <w:color w:val="000000"/>
                <w:sz w:val="24"/>
                <w:lang w:eastAsia="cs-CZ"/>
              </w:rPr>
              <w:t>Údržba stávajících zařízení ve vlastnictví obce</w:t>
            </w:r>
            <w:r>
              <w:rPr>
                <w:rFonts w:eastAsia="Times New Roman" w:cs="Times New Roman"/>
                <w:color w:val="000000"/>
                <w:sz w:val="24"/>
                <w:lang w:eastAsia="cs-CZ"/>
              </w:rPr>
              <w:t xml:space="preserve"> pro aktivní a sportovní vyžití obyvatel.</w:t>
            </w:r>
          </w:p>
        </w:tc>
      </w:tr>
      <w:tr w:rsidR="00023396" w:rsidRPr="0050623E" w14:paraId="7C49613F" w14:textId="77777777" w:rsidTr="009B4553">
        <w:trPr>
          <w:trHeight w:val="288"/>
        </w:trPr>
        <w:tc>
          <w:tcPr>
            <w:tcW w:w="988" w:type="dxa"/>
            <w:vMerge/>
            <w:tcBorders>
              <w:right w:val="single" w:sz="12" w:space="0" w:color="auto"/>
            </w:tcBorders>
            <w:shd w:val="clear" w:color="auto" w:fill="D9D9D9" w:themeFill="background1" w:themeFillShade="D9"/>
            <w:vAlign w:val="center"/>
            <w:hideMark/>
          </w:tcPr>
          <w:p w14:paraId="2AA49EBE" w14:textId="77777777" w:rsidR="00023396" w:rsidRPr="0050623E" w:rsidRDefault="00023396" w:rsidP="0050623E">
            <w:pPr>
              <w:spacing w:after="0" w:line="240" w:lineRule="auto"/>
              <w:rPr>
                <w:rFonts w:eastAsia="Times New Roman" w:cs="Times New Roman"/>
                <w:b/>
                <w:bCs/>
                <w:color w:val="000000"/>
                <w:sz w:val="24"/>
                <w:lang w:eastAsia="cs-CZ"/>
              </w:rPr>
            </w:pPr>
          </w:p>
        </w:tc>
        <w:tc>
          <w:tcPr>
            <w:tcW w:w="8079" w:type="dxa"/>
            <w:tcBorders>
              <w:left w:val="single" w:sz="12" w:space="0" w:color="auto"/>
            </w:tcBorders>
            <w:shd w:val="clear" w:color="auto" w:fill="auto"/>
            <w:vAlign w:val="center"/>
            <w:hideMark/>
          </w:tcPr>
          <w:p w14:paraId="086A97AC" w14:textId="77777777" w:rsidR="00023396" w:rsidRPr="0050623E" w:rsidRDefault="00023396" w:rsidP="0050623E">
            <w:pPr>
              <w:spacing w:after="0" w:line="240" w:lineRule="auto"/>
              <w:rPr>
                <w:rFonts w:eastAsia="Times New Roman" w:cs="Times New Roman"/>
                <w:color w:val="000000"/>
                <w:sz w:val="24"/>
                <w:lang w:eastAsia="cs-CZ"/>
              </w:rPr>
            </w:pPr>
            <w:r>
              <w:rPr>
                <w:rFonts w:eastAsia="Times New Roman" w:cs="Times New Roman"/>
                <w:color w:val="000000"/>
                <w:sz w:val="24"/>
                <w:lang w:eastAsia="cs-CZ"/>
              </w:rPr>
              <w:t>Příprava a realizace projektů pro</w:t>
            </w:r>
            <w:r w:rsidRPr="0050623E">
              <w:rPr>
                <w:rFonts w:eastAsia="Times New Roman" w:cs="Times New Roman"/>
                <w:color w:val="000000"/>
                <w:sz w:val="24"/>
                <w:lang w:eastAsia="cs-CZ"/>
              </w:rPr>
              <w:t xml:space="preserve"> sportovní zařízení ve vlastnictví obce v</w:t>
            </w:r>
            <w:r>
              <w:rPr>
                <w:rFonts w:eastAsia="Times New Roman" w:cs="Times New Roman"/>
                <w:color w:val="000000"/>
                <w:sz w:val="24"/>
                <w:lang w:eastAsia="cs-CZ"/>
              </w:rPr>
              <w:t> </w:t>
            </w:r>
            <w:r w:rsidRPr="0050623E">
              <w:rPr>
                <w:rFonts w:eastAsia="Times New Roman" w:cs="Times New Roman"/>
                <w:color w:val="000000"/>
                <w:sz w:val="24"/>
                <w:lang w:eastAsia="cs-CZ"/>
              </w:rPr>
              <w:t>souladu</w:t>
            </w:r>
            <w:r>
              <w:rPr>
                <w:rFonts w:eastAsia="Times New Roman" w:cs="Times New Roman"/>
                <w:color w:val="000000"/>
                <w:sz w:val="24"/>
                <w:lang w:eastAsia="cs-CZ"/>
              </w:rPr>
              <w:t xml:space="preserve"> </w:t>
            </w:r>
            <w:r w:rsidRPr="0050623E">
              <w:rPr>
                <w:rFonts w:eastAsia="Times New Roman" w:cs="Times New Roman"/>
                <w:color w:val="000000"/>
                <w:sz w:val="24"/>
                <w:lang w:eastAsia="cs-CZ"/>
              </w:rPr>
              <w:t>s potřebami obce</w:t>
            </w:r>
            <w:r>
              <w:rPr>
                <w:rFonts w:eastAsia="Times New Roman" w:cs="Times New Roman"/>
                <w:color w:val="000000"/>
                <w:sz w:val="24"/>
                <w:lang w:eastAsia="cs-CZ"/>
              </w:rPr>
              <w:t>.</w:t>
            </w:r>
          </w:p>
        </w:tc>
      </w:tr>
      <w:tr w:rsidR="00023396" w:rsidRPr="0050623E" w14:paraId="39A73567" w14:textId="77777777" w:rsidTr="009B4553">
        <w:trPr>
          <w:trHeight w:val="288"/>
        </w:trPr>
        <w:tc>
          <w:tcPr>
            <w:tcW w:w="988" w:type="dxa"/>
            <w:vMerge/>
            <w:tcBorders>
              <w:right w:val="single" w:sz="12" w:space="0" w:color="auto"/>
            </w:tcBorders>
            <w:shd w:val="clear" w:color="auto" w:fill="D9D9D9" w:themeFill="background1" w:themeFillShade="D9"/>
            <w:vAlign w:val="center"/>
            <w:hideMark/>
          </w:tcPr>
          <w:p w14:paraId="26249DD5" w14:textId="77777777" w:rsidR="00023396" w:rsidRPr="0050623E" w:rsidRDefault="00023396" w:rsidP="0050623E">
            <w:pPr>
              <w:spacing w:after="0" w:line="240" w:lineRule="auto"/>
              <w:rPr>
                <w:rFonts w:eastAsia="Times New Roman" w:cs="Times New Roman"/>
                <w:b/>
                <w:bCs/>
                <w:color w:val="000000"/>
                <w:sz w:val="24"/>
                <w:lang w:eastAsia="cs-CZ"/>
              </w:rPr>
            </w:pPr>
          </w:p>
        </w:tc>
        <w:tc>
          <w:tcPr>
            <w:tcW w:w="8079" w:type="dxa"/>
            <w:tcBorders>
              <w:left w:val="single" w:sz="12" w:space="0" w:color="auto"/>
            </w:tcBorders>
            <w:shd w:val="clear" w:color="auto" w:fill="auto"/>
            <w:vAlign w:val="center"/>
            <w:hideMark/>
          </w:tcPr>
          <w:p w14:paraId="65C7B63D" w14:textId="77777777" w:rsidR="00023396" w:rsidRPr="0050623E" w:rsidRDefault="00023396" w:rsidP="0050623E">
            <w:pPr>
              <w:spacing w:after="0" w:line="240" w:lineRule="auto"/>
              <w:rPr>
                <w:rFonts w:eastAsia="Times New Roman" w:cs="Times New Roman"/>
                <w:color w:val="000000"/>
                <w:sz w:val="24"/>
                <w:lang w:eastAsia="cs-CZ"/>
              </w:rPr>
            </w:pPr>
            <w:r w:rsidRPr="0050623E">
              <w:rPr>
                <w:rFonts w:eastAsia="Times New Roman" w:cs="Times New Roman"/>
                <w:color w:val="000000"/>
                <w:sz w:val="24"/>
                <w:lang w:eastAsia="cs-CZ"/>
              </w:rPr>
              <w:t xml:space="preserve">Údržba </w:t>
            </w:r>
            <w:r>
              <w:rPr>
                <w:rFonts w:eastAsia="Times New Roman" w:cs="Times New Roman"/>
                <w:color w:val="000000"/>
                <w:sz w:val="24"/>
                <w:lang w:eastAsia="cs-CZ"/>
              </w:rPr>
              <w:t xml:space="preserve">a modernizace </w:t>
            </w:r>
            <w:r w:rsidRPr="0050623E">
              <w:rPr>
                <w:rFonts w:eastAsia="Times New Roman" w:cs="Times New Roman"/>
                <w:color w:val="000000"/>
                <w:sz w:val="24"/>
                <w:lang w:eastAsia="cs-CZ"/>
              </w:rPr>
              <w:t>stávajících dětských hřišť ve vlastnictví obce</w:t>
            </w:r>
            <w:r>
              <w:rPr>
                <w:rFonts w:eastAsia="Times New Roman" w:cs="Times New Roman"/>
                <w:color w:val="000000"/>
                <w:sz w:val="24"/>
                <w:lang w:eastAsia="cs-CZ"/>
              </w:rPr>
              <w:t xml:space="preserve"> v souladu s potřebami obce.</w:t>
            </w:r>
          </w:p>
        </w:tc>
      </w:tr>
      <w:tr w:rsidR="00023396" w:rsidRPr="0050623E" w14:paraId="765EFC56" w14:textId="77777777" w:rsidTr="009B4553">
        <w:trPr>
          <w:trHeight w:val="288"/>
        </w:trPr>
        <w:tc>
          <w:tcPr>
            <w:tcW w:w="988" w:type="dxa"/>
            <w:vMerge/>
            <w:tcBorders>
              <w:right w:val="single" w:sz="12" w:space="0" w:color="auto"/>
            </w:tcBorders>
            <w:shd w:val="clear" w:color="auto" w:fill="D9D9D9" w:themeFill="background1" w:themeFillShade="D9"/>
            <w:vAlign w:val="center"/>
            <w:hideMark/>
          </w:tcPr>
          <w:p w14:paraId="5EB871D4" w14:textId="77777777" w:rsidR="00023396" w:rsidRPr="0050623E" w:rsidRDefault="00023396" w:rsidP="0050623E">
            <w:pPr>
              <w:spacing w:after="0" w:line="240" w:lineRule="auto"/>
              <w:rPr>
                <w:rFonts w:eastAsia="Times New Roman" w:cs="Times New Roman"/>
                <w:b/>
                <w:bCs/>
                <w:color w:val="000000"/>
                <w:sz w:val="24"/>
                <w:lang w:eastAsia="cs-CZ"/>
              </w:rPr>
            </w:pPr>
          </w:p>
        </w:tc>
        <w:tc>
          <w:tcPr>
            <w:tcW w:w="8079" w:type="dxa"/>
            <w:tcBorders>
              <w:left w:val="single" w:sz="12" w:space="0" w:color="auto"/>
            </w:tcBorders>
            <w:shd w:val="clear" w:color="auto" w:fill="auto"/>
            <w:vAlign w:val="center"/>
            <w:hideMark/>
          </w:tcPr>
          <w:p w14:paraId="64F3C1CF" w14:textId="77777777" w:rsidR="00023396" w:rsidRPr="0050623E" w:rsidRDefault="00023396" w:rsidP="0050623E">
            <w:pPr>
              <w:spacing w:after="0" w:line="240" w:lineRule="auto"/>
              <w:rPr>
                <w:rFonts w:eastAsia="Times New Roman" w:cs="Times New Roman"/>
                <w:color w:val="000000"/>
                <w:sz w:val="24"/>
                <w:lang w:eastAsia="cs-CZ"/>
              </w:rPr>
            </w:pPr>
            <w:r w:rsidRPr="0050623E">
              <w:rPr>
                <w:rFonts w:eastAsia="Times New Roman" w:cs="Times New Roman"/>
                <w:color w:val="000000"/>
                <w:sz w:val="24"/>
                <w:lang w:eastAsia="cs-CZ"/>
              </w:rPr>
              <w:t>Podpora a organizační zajištění sportovních akcí pro děti a mládež</w:t>
            </w:r>
            <w:r>
              <w:rPr>
                <w:rFonts w:eastAsia="Times New Roman" w:cs="Times New Roman"/>
                <w:color w:val="000000"/>
                <w:sz w:val="24"/>
                <w:lang w:eastAsia="cs-CZ"/>
              </w:rPr>
              <w:t>.</w:t>
            </w:r>
          </w:p>
        </w:tc>
      </w:tr>
      <w:tr w:rsidR="00023396" w:rsidRPr="0050623E" w14:paraId="1C64F85A" w14:textId="77777777" w:rsidTr="009B4553">
        <w:trPr>
          <w:trHeight w:val="288"/>
        </w:trPr>
        <w:tc>
          <w:tcPr>
            <w:tcW w:w="988" w:type="dxa"/>
            <w:vMerge/>
            <w:tcBorders>
              <w:right w:val="single" w:sz="12" w:space="0" w:color="auto"/>
            </w:tcBorders>
            <w:shd w:val="clear" w:color="auto" w:fill="D9D9D9" w:themeFill="background1" w:themeFillShade="D9"/>
            <w:vAlign w:val="center"/>
            <w:hideMark/>
          </w:tcPr>
          <w:p w14:paraId="35035CCA" w14:textId="77777777" w:rsidR="00023396" w:rsidRPr="0050623E" w:rsidRDefault="00023396" w:rsidP="0050623E">
            <w:pPr>
              <w:spacing w:after="0" w:line="240" w:lineRule="auto"/>
              <w:rPr>
                <w:rFonts w:eastAsia="Times New Roman" w:cs="Times New Roman"/>
                <w:b/>
                <w:bCs/>
                <w:color w:val="000000"/>
                <w:sz w:val="24"/>
                <w:lang w:eastAsia="cs-CZ"/>
              </w:rPr>
            </w:pPr>
          </w:p>
        </w:tc>
        <w:tc>
          <w:tcPr>
            <w:tcW w:w="8079" w:type="dxa"/>
            <w:tcBorders>
              <w:left w:val="single" w:sz="12" w:space="0" w:color="auto"/>
            </w:tcBorders>
            <w:shd w:val="clear" w:color="auto" w:fill="auto"/>
            <w:vAlign w:val="center"/>
            <w:hideMark/>
          </w:tcPr>
          <w:p w14:paraId="5D0B7A70" w14:textId="77777777" w:rsidR="00023396" w:rsidRPr="0050623E" w:rsidRDefault="00023396" w:rsidP="0050623E">
            <w:pPr>
              <w:spacing w:after="0" w:line="240" w:lineRule="auto"/>
              <w:rPr>
                <w:rFonts w:eastAsia="Times New Roman" w:cs="Times New Roman"/>
                <w:color w:val="000000"/>
                <w:sz w:val="24"/>
                <w:lang w:eastAsia="cs-CZ"/>
              </w:rPr>
            </w:pPr>
            <w:r w:rsidRPr="0050623E">
              <w:rPr>
                <w:rFonts w:eastAsia="Times New Roman" w:cs="Times New Roman"/>
                <w:color w:val="000000"/>
                <w:sz w:val="24"/>
                <w:lang w:eastAsia="cs-CZ"/>
              </w:rPr>
              <w:t>Příprava nových projektů zaměřených na sport dětí a mládeže dle možností rozpočtu</w:t>
            </w:r>
            <w:r>
              <w:rPr>
                <w:rFonts w:eastAsia="Times New Roman" w:cs="Times New Roman"/>
                <w:color w:val="000000"/>
                <w:sz w:val="24"/>
                <w:lang w:eastAsia="cs-CZ"/>
              </w:rPr>
              <w:t xml:space="preserve"> </w:t>
            </w:r>
            <w:r w:rsidRPr="0050623E">
              <w:rPr>
                <w:rFonts w:eastAsia="Times New Roman" w:cs="Times New Roman"/>
                <w:color w:val="000000"/>
                <w:sz w:val="24"/>
                <w:lang w:eastAsia="cs-CZ"/>
              </w:rPr>
              <w:t>a dotací</w:t>
            </w:r>
            <w:r>
              <w:rPr>
                <w:rFonts w:eastAsia="Times New Roman" w:cs="Times New Roman"/>
                <w:color w:val="000000"/>
                <w:sz w:val="24"/>
                <w:lang w:eastAsia="cs-CZ"/>
              </w:rPr>
              <w:t>.</w:t>
            </w:r>
          </w:p>
        </w:tc>
      </w:tr>
      <w:tr w:rsidR="00023396" w:rsidRPr="0050623E" w14:paraId="4AA87494" w14:textId="77777777" w:rsidTr="009B4553">
        <w:trPr>
          <w:trHeight w:val="288"/>
        </w:trPr>
        <w:tc>
          <w:tcPr>
            <w:tcW w:w="988" w:type="dxa"/>
            <w:vMerge/>
            <w:tcBorders>
              <w:right w:val="single" w:sz="12" w:space="0" w:color="auto"/>
            </w:tcBorders>
            <w:shd w:val="clear" w:color="auto" w:fill="D9D9D9" w:themeFill="background1" w:themeFillShade="D9"/>
            <w:vAlign w:val="center"/>
            <w:hideMark/>
          </w:tcPr>
          <w:p w14:paraId="68984A1E" w14:textId="77777777" w:rsidR="00023396" w:rsidRPr="0050623E" w:rsidRDefault="00023396" w:rsidP="0050623E">
            <w:pPr>
              <w:spacing w:after="0" w:line="240" w:lineRule="auto"/>
              <w:rPr>
                <w:rFonts w:eastAsia="Times New Roman" w:cs="Times New Roman"/>
                <w:b/>
                <w:bCs/>
                <w:color w:val="000000"/>
                <w:sz w:val="24"/>
                <w:lang w:eastAsia="cs-CZ"/>
              </w:rPr>
            </w:pPr>
          </w:p>
        </w:tc>
        <w:tc>
          <w:tcPr>
            <w:tcW w:w="8079" w:type="dxa"/>
            <w:tcBorders>
              <w:left w:val="single" w:sz="12" w:space="0" w:color="auto"/>
            </w:tcBorders>
            <w:shd w:val="clear" w:color="auto" w:fill="auto"/>
            <w:vAlign w:val="center"/>
            <w:hideMark/>
          </w:tcPr>
          <w:p w14:paraId="35604E4B" w14:textId="77777777" w:rsidR="00023396" w:rsidRPr="0050623E" w:rsidRDefault="0072696E" w:rsidP="0050623E">
            <w:pPr>
              <w:spacing w:after="0" w:line="240" w:lineRule="auto"/>
              <w:rPr>
                <w:rFonts w:eastAsia="Times New Roman" w:cs="Times New Roman"/>
                <w:color w:val="000000"/>
                <w:sz w:val="24"/>
                <w:lang w:eastAsia="cs-CZ"/>
              </w:rPr>
            </w:pPr>
            <w:r>
              <w:rPr>
                <w:rFonts w:eastAsia="Times New Roman" w:cs="Times New Roman"/>
                <w:color w:val="000000"/>
                <w:sz w:val="24"/>
                <w:lang w:eastAsia="cs-CZ"/>
              </w:rPr>
              <w:t>Realizace projektu c</w:t>
            </w:r>
            <w:r w:rsidR="00023396" w:rsidRPr="0050623E">
              <w:rPr>
                <w:rFonts w:eastAsia="Times New Roman" w:cs="Times New Roman"/>
                <w:color w:val="000000"/>
                <w:sz w:val="24"/>
                <w:lang w:eastAsia="cs-CZ"/>
              </w:rPr>
              <w:t>yklostezek v okolí obce a její propojení s okolními obcemi</w:t>
            </w:r>
            <w:r w:rsidR="00023396">
              <w:rPr>
                <w:rFonts w:eastAsia="Times New Roman" w:cs="Times New Roman"/>
                <w:color w:val="000000"/>
                <w:sz w:val="24"/>
                <w:lang w:eastAsia="cs-CZ"/>
              </w:rPr>
              <w:t>.</w:t>
            </w:r>
          </w:p>
        </w:tc>
      </w:tr>
      <w:tr w:rsidR="00023396" w:rsidRPr="0050623E" w14:paraId="1BA1E14F" w14:textId="77777777" w:rsidTr="009B4553">
        <w:trPr>
          <w:trHeight w:val="288"/>
        </w:trPr>
        <w:tc>
          <w:tcPr>
            <w:tcW w:w="988" w:type="dxa"/>
            <w:vMerge/>
            <w:tcBorders>
              <w:bottom w:val="single" w:sz="12" w:space="0" w:color="auto"/>
              <w:right w:val="single" w:sz="12" w:space="0" w:color="auto"/>
            </w:tcBorders>
            <w:shd w:val="clear" w:color="auto" w:fill="D9D9D9" w:themeFill="background1" w:themeFillShade="D9"/>
            <w:vAlign w:val="center"/>
          </w:tcPr>
          <w:p w14:paraId="3B8D29BB" w14:textId="77777777" w:rsidR="00023396" w:rsidRPr="0050623E" w:rsidRDefault="00023396" w:rsidP="0050623E">
            <w:pPr>
              <w:spacing w:after="0" w:line="240" w:lineRule="auto"/>
              <w:rPr>
                <w:rFonts w:eastAsia="Times New Roman" w:cs="Times New Roman"/>
                <w:b/>
                <w:bCs/>
                <w:color w:val="000000"/>
                <w:sz w:val="24"/>
                <w:lang w:eastAsia="cs-CZ"/>
              </w:rPr>
            </w:pPr>
          </w:p>
        </w:tc>
        <w:tc>
          <w:tcPr>
            <w:tcW w:w="8079" w:type="dxa"/>
            <w:tcBorders>
              <w:left w:val="single" w:sz="12" w:space="0" w:color="auto"/>
            </w:tcBorders>
            <w:shd w:val="clear" w:color="auto" w:fill="auto"/>
            <w:vAlign w:val="center"/>
          </w:tcPr>
          <w:p w14:paraId="3186CE37" w14:textId="77777777" w:rsidR="00023396" w:rsidRPr="0050623E" w:rsidRDefault="0072696E" w:rsidP="0050623E">
            <w:pPr>
              <w:spacing w:after="0" w:line="240" w:lineRule="auto"/>
              <w:rPr>
                <w:rFonts w:eastAsia="Times New Roman" w:cs="Times New Roman"/>
                <w:color w:val="000000"/>
                <w:sz w:val="24"/>
                <w:lang w:eastAsia="cs-CZ"/>
              </w:rPr>
            </w:pPr>
            <w:r>
              <w:rPr>
                <w:rFonts w:eastAsia="Times New Roman" w:cs="Times New Roman"/>
                <w:color w:val="000000"/>
                <w:sz w:val="24"/>
                <w:lang w:eastAsia="cs-CZ"/>
              </w:rPr>
              <w:t>Dokončení hasičského hřiště</w:t>
            </w:r>
          </w:p>
        </w:tc>
      </w:tr>
    </w:tbl>
    <w:p w14:paraId="2C4D588F" w14:textId="77777777" w:rsidR="0079568F" w:rsidRDefault="0079568F">
      <w:pPr>
        <w:rPr>
          <w:b/>
          <w:sz w:val="24"/>
          <w:szCs w:val="24"/>
          <w:u w:val="single"/>
        </w:rPr>
      </w:pPr>
      <w:r>
        <w:rPr>
          <w:b/>
          <w:sz w:val="24"/>
          <w:szCs w:val="24"/>
          <w:u w:val="single"/>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8079"/>
      </w:tblGrid>
      <w:tr w:rsidR="00F27608" w:rsidRPr="0050623E" w14:paraId="568A7685" w14:textId="77777777" w:rsidTr="00F27608">
        <w:trPr>
          <w:trHeight w:val="288"/>
        </w:trPr>
        <w:tc>
          <w:tcPr>
            <w:tcW w:w="98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E4B3D04" w14:textId="77777777" w:rsidR="0050623E" w:rsidRPr="0050623E" w:rsidRDefault="0050623E" w:rsidP="0050623E">
            <w:pPr>
              <w:spacing w:after="0" w:line="240" w:lineRule="auto"/>
              <w:rPr>
                <w:rFonts w:ascii="Calibri" w:eastAsia="Times New Roman" w:hAnsi="Calibri" w:cs="Times New Roman"/>
                <w:b/>
                <w:bCs/>
                <w:color w:val="000000"/>
                <w:sz w:val="24"/>
                <w:lang w:eastAsia="cs-CZ"/>
              </w:rPr>
            </w:pPr>
            <w:r w:rsidRPr="0050623E">
              <w:rPr>
                <w:rFonts w:ascii="Calibri" w:eastAsia="Times New Roman" w:hAnsi="Calibri" w:cs="Times New Roman"/>
                <w:b/>
                <w:bCs/>
                <w:color w:val="000000"/>
                <w:sz w:val="24"/>
                <w:lang w:eastAsia="cs-CZ"/>
              </w:rPr>
              <w:lastRenderedPageBreak/>
              <w:t>Priorita</w:t>
            </w:r>
          </w:p>
        </w:tc>
        <w:tc>
          <w:tcPr>
            <w:tcW w:w="807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7709ED8" w14:textId="77777777" w:rsidR="0050623E" w:rsidRPr="0050623E" w:rsidRDefault="0050623E" w:rsidP="0050623E">
            <w:pPr>
              <w:spacing w:after="0" w:line="240" w:lineRule="auto"/>
              <w:rPr>
                <w:rFonts w:ascii="Calibri" w:eastAsia="Times New Roman" w:hAnsi="Calibri" w:cs="Times New Roman"/>
                <w:b/>
                <w:bCs/>
                <w:color w:val="000000"/>
                <w:sz w:val="24"/>
                <w:lang w:eastAsia="cs-CZ"/>
              </w:rPr>
            </w:pPr>
            <w:r w:rsidRPr="0050623E">
              <w:rPr>
                <w:rFonts w:ascii="Calibri" w:eastAsia="Times New Roman" w:hAnsi="Calibri" w:cs="Times New Roman"/>
                <w:b/>
                <w:bCs/>
                <w:color w:val="000000"/>
                <w:sz w:val="24"/>
                <w:lang w:eastAsia="cs-CZ"/>
              </w:rPr>
              <w:t>2. Sport pro všechny</w:t>
            </w:r>
          </w:p>
        </w:tc>
      </w:tr>
      <w:tr w:rsidR="0050623E" w:rsidRPr="0050623E" w14:paraId="2A62AF7A" w14:textId="77777777" w:rsidTr="00F27608">
        <w:trPr>
          <w:trHeight w:val="576"/>
        </w:trPr>
        <w:tc>
          <w:tcPr>
            <w:tcW w:w="988" w:type="dxa"/>
            <w:tcBorders>
              <w:left w:val="single" w:sz="12" w:space="0" w:color="auto"/>
              <w:bottom w:val="single" w:sz="12" w:space="0" w:color="auto"/>
              <w:right w:val="single" w:sz="12" w:space="0" w:color="auto"/>
            </w:tcBorders>
            <w:shd w:val="clear" w:color="auto" w:fill="D9D9D9" w:themeFill="background1" w:themeFillShade="D9"/>
            <w:vAlign w:val="center"/>
            <w:hideMark/>
          </w:tcPr>
          <w:p w14:paraId="18F1B30C" w14:textId="77777777" w:rsidR="0050623E" w:rsidRPr="0050623E" w:rsidRDefault="0050623E" w:rsidP="0050623E">
            <w:pPr>
              <w:spacing w:after="0" w:line="240" w:lineRule="auto"/>
              <w:rPr>
                <w:rFonts w:ascii="Calibri" w:eastAsia="Times New Roman" w:hAnsi="Calibri" w:cs="Times New Roman"/>
                <w:b/>
                <w:bCs/>
                <w:color w:val="000000"/>
                <w:sz w:val="24"/>
                <w:lang w:eastAsia="cs-CZ"/>
              </w:rPr>
            </w:pPr>
            <w:r w:rsidRPr="0050623E">
              <w:rPr>
                <w:rFonts w:ascii="Calibri" w:eastAsia="Times New Roman" w:hAnsi="Calibri" w:cs="Times New Roman"/>
                <w:b/>
                <w:bCs/>
                <w:color w:val="000000"/>
                <w:sz w:val="24"/>
                <w:lang w:eastAsia="cs-CZ"/>
              </w:rPr>
              <w:t>Cíl</w:t>
            </w:r>
          </w:p>
        </w:tc>
        <w:tc>
          <w:tcPr>
            <w:tcW w:w="8079" w:type="dxa"/>
            <w:tcBorders>
              <w:top w:val="single" w:sz="12" w:space="0" w:color="auto"/>
              <w:left w:val="single" w:sz="12" w:space="0" w:color="auto"/>
              <w:right w:val="single" w:sz="12" w:space="0" w:color="auto"/>
            </w:tcBorders>
            <w:shd w:val="clear" w:color="auto" w:fill="auto"/>
            <w:vAlign w:val="center"/>
            <w:hideMark/>
          </w:tcPr>
          <w:p w14:paraId="0B6E87F6" w14:textId="77777777" w:rsidR="0050623E" w:rsidRPr="0050623E" w:rsidRDefault="0050623E" w:rsidP="0050623E">
            <w:pPr>
              <w:spacing w:after="0" w:line="240" w:lineRule="auto"/>
              <w:jc w:val="both"/>
              <w:rPr>
                <w:rFonts w:ascii="Calibri" w:eastAsia="Times New Roman" w:hAnsi="Calibri" w:cs="Times New Roman"/>
                <w:color w:val="000000"/>
                <w:sz w:val="24"/>
                <w:lang w:eastAsia="cs-CZ"/>
              </w:rPr>
            </w:pPr>
            <w:r w:rsidRPr="0050623E">
              <w:rPr>
                <w:rFonts w:ascii="Calibri" w:eastAsia="Times New Roman" w:hAnsi="Calibri" w:cs="Times New Roman"/>
                <w:color w:val="000000"/>
                <w:sz w:val="24"/>
                <w:lang w:eastAsia="cs-CZ"/>
              </w:rPr>
              <w:t>Vytvoření a organizační zajištění dalších možností sportovního využití a aktivní zábavy pro všechny věkové kategorie žijící na území obce.</w:t>
            </w:r>
          </w:p>
        </w:tc>
      </w:tr>
      <w:tr w:rsidR="0050623E" w:rsidRPr="0050623E" w14:paraId="26FD1BF2" w14:textId="77777777" w:rsidTr="00F27608">
        <w:trPr>
          <w:trHeight w:val="288"/>
        </w:trPr>
        <w:tc>
          <w:tcPr>
            <w:tcW w:w="988" w:type="dxa"/>
            <w:vMerge w:val="restart"/>
            <w:tcBorders>
              <w:left w:val="single" w:sz="12" w:space="0" w:color="auto"/>
              <w:bottom w:val="single" w:sz="12" w:space="0" w:color="auto"/>
              <w:right w:val="single" w:sz="12" w:space="0" w:color="auto"/>
            </w:tcBorders>
            <w:shd w:val="clear" w:color="auto" w:fill="D9D9D9" w:themeFill="background1" w:themeFillShade="D9"/>
            <w:hideMark/>
          </w:tcPr>
          <w:p w14:paraId="26F29D42" w14:textId="77777777" w:rsidR="0050623E" w:rsidRPr="0050623E" w:rsidRDefault="0050623E" w:rsidP="0050623E">
            <w:pPr>
              <w:spacing w:after="0" w:line="240" w:lineRule="auto"/>
              <w:rPr>
                <w:rFonts w:ascii="Calibri" w:eastAsia="Times New Roman" w:hAnsi="Calibri" w:cs="Times New Roman"/>
                <w:b/>
                <w:bCs/>
                <w:color w:val="000000"/>
                <w:sz w:val="24"/>
                <w:lang w:eastAsia="cs-CZ"/>
              </w:rPr>
            </w:pPr>
            <w:r w:rsidRPr="0050623E">
              <w:rPr>
                <w:rFonts w:ascii="Calibri" w:eastAsia="Times New Roman" w:hAnsi="Calibri" w:cs="Times New Roman"/>
                <w:b/>
                <w:bCs/>
                <w:color w:val="000000"/>
                <w:sz w:val="24"/>
                <w:lang w:eastAsia="cs-CZ"/>
              </w:rPr>
              <w:t>Záměry</w:t>
            </w:r>
          </w:p>
        </w:tc>
        <w:tc>
          <w:tcPr>
            <w:tcW w:w="8079" w:type="dxa"/>
            <w:tcBorders>
              <w:left w:val="single" w:sz="12" w:space="0" w:color="auto"/>
              <w:right w:val="single" w:sz="12" w:space="0" w:color="auto"/>
            </w:tcBorders>
            <w:shd w:val="clear" w:color="auto" w:fill="auto"/>
            <w:vAlign w:val="center"/>
            <w:hideMark/>
          </w:tcPr>
          <w:p w14:paraId="4487C0D2" w14:textId="77777777" w:rsidR="0050623E" w:rsidRPr="0050623E" w:rsidRDefault="00023396" w:rsidP="0050623E">
            <w:pPr>
              <w:spacing w:after="0" w:line="240" w:lineRule="auto"/>
              <w:jc w:val="both"/>
              <w:rPr>
                <w:rFonts w:ascii="Calibri" w:eastAsia="Times New Roman" w:hAnsi="Calibri" w:cs="Times New Roman"/>
                <w:color w:val="000000"/>
                <w:sz w:val="24"/>
                <w:lang w:eastAsia="cs-CZ"/>
              </w:rPr>
            </w:pPr>
            <w:r>
              <w:rPr>
                <w:rFonts w:eastAsia="Times New Roman" w:cs="Times New Roman"/>
                <w:color w:val="000000"/>
                <w:sz w:val="24"/>
                <w:lang w:eastAsia="cs-CZ"/>
              </w:rPr>
              <w:t xml:space="preserve">Příprava a realizace projektů </w:t>
            </w:r>
            <w:r w:rsidRPr="0050623E">
              <w:rPr>
                <w:rFonts w:eastAsia="Times New Roman" w:cs="Times New Roman"/>
                <w:color w:val="000000"/>
                <w:sz w:val="24"/>
                <w:lang w:eastAsia="cs-CZ"/>
              </w:rPr>
              <w:t>sportovní</w:t>
            </w:r>
            <w:r>
              <w:rPr>
                <w:rFonts w:eastAsia="Times New Roman" w:cs="Times New Roman"/>
                <w:color w:val="000000"/>
                <w:sz w:val="24"/>
                <w:lang w:eastAsia="cs-CZ"/>
              </w:rPr>
              <w:t xml:space="preserve">ch </w:t>
            </w:r>
            <w:r w:rsidRPr="0050623E">
              <w:rPr>
                <w:rFonts w:eastAsia="Times New Roman" w:cs="Times New Roman"/>
                <w:color w:val="000000"/>
                <w:sz w:val="24"/>
                <w:lang w:eastAsia="cs-CZ"/>
              </w:rPr>
              <w:t>zařízení ve vlastnictví obce v</w:t>
            </w:r>
            <w:r>
              <w:rPr>
                <w:rFonts w:eastAsia="Times New Roman" w:cs="Times New Roman"/>
                <w:color w:val="000000"/>
                <w:sz w:val="24"/>
                <w:lang w:eastAsia="cs-CZ"/>
              </w:rPr>
              <w:t> </w:t>
            </w:r>
            <w:r w:rsidRPr="0050623E">
              <w:rPr>
                <w:rFonts w:eastAsia="Times New Roman" w:cs="Times New Roman"/>
                <w:color w:val="000000"/>
                <w:sz w:val="24"/>
                <w:lang w:eastAsia="cs-CZ"/>
              </w:rPr>
              <w:t>souladu</w:t>
            </w:r>
            <w:r>
              <w:rPr>
                <w:rFonts w:eastAsia="Times New Roman" w:cs="Times New Roman"/>
                <w:color w:val="000000"/>
                <w:sz w:val="24"/>
                <w:lang w:eastAsia="cs-CZ"/>
              </w:rPr>
              <w:t xml:space="preserve"> </w:t>
            </w:r>
            <w:r w:rsidRPr="0050623E">
              <w:rPr>
                <w:rFonts w:eastAsia="Times New Roman" w:cs="Times New Roman"/>
                <w:color w:val="000000"/>
                <w:sz w:val="24"/>
                <w:lang w:eastAsia="cs-CZ"/>
              </w:rPr>
              <w:t>s potřebami obce</w:t>
            </w:r>
            <w:r>
              <w:rPr>
                <w:rFonts w:eastAsia="Times New Roman" w:cs="Times New Roman"/>
                <w:color w:val="000000"/>
                <w:sz w:val="24"/>
                <w:lang w:eastAsia="cs-CZ"/>
              </w:rPr>
              <w:t>.</w:t>
            </w:r>
          </w:p>
        </w:tc>
      </w:tr>
      <w:tr w:rsidR="0050623E" w:rsidRPr="0050623E" w14:paraId="7C8868CE" w14:textId="77777777" w:rsidTr="00F27608">
        <w:trPr>
          <w:trHeight w:val="288"/>
        </w:trPr>
        <w:tc>
          <w:tcPr>
            <w:tcW w:w="988" w:type="dxa"/>
            <w:vMerge/>
            <w:tcBorders>
              <w:left w:val="single" w:sz="12" w:space="0" w:color="auto"/>
              <w:bottom w:val="single" w:sz="12" w:space="0" w:color="auto"/>
              <w:right w:val="single" w:sz="12" w:space="0" w:color="auto"/>
            </w:tcBorders>
            <w:shd w:val="clear" w:color="auto" w:fill="D9D9D9" w:themeFill="background1" w:themeFillShade="D9"/>
            <w:vAlign w:val="center"/>
            <w:hideMark/>
          </w:tcPr>
          <w:p w14:paraId="5725DCB8" w14:textId="77777777" w:rsidR="0050623E" w:rsidRPr="0050623E" w:rsidRDefault="0050623E" w:rsidP="0050623E">
            <w:pPr>
              <w:spacing w:after="0" w:line="240" w:lineRule="auto"/>
              <w:rPr>
                <w:rFonts w:ascii="Calibri" w:eastAsia="Times New Roman" w:hAnsi="Calibri" w:cs="Times New Roman"/>
                <w:b/>
                <w:bCs/>
                <w:color w:val="000000"/>
                <w:sz w:val="24"/>
                <w:lang w:eastAsia="cs-CZ"/>
              </w:rPr>
            </w:pPr>
          </w:p>
        </w:tc>
        <w:tc>
          <w:tcPr>
            <w:tcW w:w="8079" w:type="dxa"/>
            <w:tcBorders>
              <w:left w:val="single" w:sz="12" w:space="0" w:color="auto"/>
              <w:right w:val="single" w:sz="12" w:space="0" w:color="auto"/>
            </w:tcBorders>
            <w:shd w:val="clear" w:color="auto" w:fill="auto"/>
            <w:vAlign w:val="center"/>
            <w:hideMark/>
          </w:tcPr>
          <w:p w14:paraId="62915576" w14:textId="77777777" w:rsidR="0050623E" w:rsidRPr="0050623E" w:rsidRDefault="0050623E" w:rsidP="0050623E">
            <w:pPr>
              <w:spacing w:after="0" w:line="240" w:lineRule="auto"/>
              <w:jc w:val="both"/>
              <w:rPr>
                <w:rFonts w:ascii="Calibri" w:eastAsia="Times New Roman" w:hAnsi="Calibri" w:cs="Times New Roman"/>
                <w:color w:val="000000"/>
                <w:sz w:val="24"/>
                <w:lang w:eastAsia="cs-CZ"/>
              </w:rPr>
            </w:pPr>
            <w:r w:rsidRPr="0050623E">
              <w:rPr>
                <w:rFonts w:ascii="Calibri" w:eastAsia="Times New Roman" w:hAnsi="Calibri" w:cs="Times New Roman"/>
                <w:color w:val="000000"/>
                <w:sz w:val="24"/>
                <w:lang w:eastAsia="cs-CZ"/>
              </w:rPr>
              <w:t>Iniciace pořádaní sportovních akcí</w:t>
            </w:r>
            <w:r w:rsidR="00023396">
              <w:rPr>
                <w:rFonts w:ascii="Calibri" w:eastAsia="Times New Roman" w:hAnsi="Calibri" w:cs="Times New Roman"/>
                <w:color w:val="000000"/>
                <w:sz w:val="24"/>
                <w:lang w:eastAsia="cs-CZ"/>
              </w:rPr>
              <w:t>.</w:t>
            </w:r>
          </w:p>
        </w:tc>
      </w:tr>
      <w:tr w:rsidR="0050623E" w:rsidRPr="0050623E" w14:paraId="4C0DB171" w14:textId="77777777" w:rsidTr="00F27608">
        <w:trPr>
          <w:trHeight w:val="288"/>
        </w:trPr>
        <w:tc>
          <w:tcPr>
            <w:tcW w:w="988" w:type="dxa"/>
            <w:vMerge/>
            <w:tcBorders>
              <w:left w:val="single" w:sz="12" w:space="0" w:color="auto"/>
              <w:bottom w:val="single" w:sz="12" w:space="0" w:color="auto"/>
              <w:right w:val="single" w:sz="12" w:space="0" w:color="auto"/>
            </w:tcBorders>
            <w:shd w:val="clear" w:color="auto" w:fill="D9D9D9" w:themeFill="background1" w:themeFillShade="D9"/>
            <w:vAlign w:val="center"/>
            <w:hideMark/>
          </w:tcPr>
          <w:p w14:paraId="182997FB" w14:textId="77777777" w:rsidR="0050623E" w:rsidRPr="0050623E" w:rsidRDefault="0050623E" w:rsidP="0050623E">
            <w:pPr>
              <w:spacing w:after="0" w:line="240" w:lineRule="auto"/>
              <w:rPr>
                <w:rFonts w:ascii="Calibri" w:eastAsia="Times New Roman" w:hAnsi="Calibri" w:cs="Times New Roman"/>
                <w:b/>
                <w:bCs/>
                <w:color w:val="000000"/>
                <w:sz w:val="24"/>
                <w:lang w:eastAsia="cs-CZ"/>
              </w:rPr>
            </w:pPr>
          </w:p>
        </w:tc>
        <w:tc>
          <w:tcPr>
            <w:tcW w:w="8079" w:type="dxa"/>
            <w:tcBorders>
              <w:left w:val="single" w:sz="12" w:space="0" w:color="auto"/>
              <w:right w:val="single" w:sz="12" w:space="0" w:color="auto"/>
            </w:tcBorders>
            <w:shd w:val="clear" w:color="auto" w:fill="auto"/>
            <w:vAlign w:val="center"/>
            <w:hideMark/>
          </w:tcPr>
          <w:p w14:paraId="0EB83674" w14:textId="77777777" w:rsidR="0050623E" w:rsidRPr="0050623E" w:rsidRDefault="0050623E" w:rsidP="0050623E">
            <w:pPr>
              <w:spacing w:after="0" w:line="240" w:lineRule="auto"/>
              <w:jc w:val="both"/>
              <w:rPr>
                <w:rFonts w:ascii="Calibri" w:eastAsia="Times New Roman" w:hAnsi="Calibri" w:cs="Times New Roman"/>
                <w:color w:val="000000"/>
                <w:sz w:val="24"/>
                <w:lang w:eastAsia="cs-CZ"/>
              </w:rPr>
            </w:pPr>
            <w:r w:rsidRPr="0050623E">
              <w:rPr>
                <w:rFonts w:ascii="Calibri" w:eastAsia="Times New Roman" w:hAnsi="Calibri" w:cs="Times New Roman"/>
                <w:color w:val="000000"/>
                <w:sz w:val="24"/>
                <w:lang w:eastAsia="cs-CZ"/>
              </w:rPr>
              <w:t>Podpora sportovních zařízení ve vlastnictví spolků na území obce</w:t>
            </w:r>
            <w:r w:rsidR="00023396">
              <w:rPr>
                <w:rFonts w:ascii="Calibri" w:eastAsia="Times New Roman" w:hAnsi="Calibri" w:cs="Times New Roman"/>
                <w:color w:val="000000"/>
                <w:sz w:val="24"/>
                <w:lang w:eastAsia="cs-CZ"/>
              </w:rPr>
              <w:t>.</w:t>
            </w:r>
          </w:p>
        </w:tc>
      </w:tr>
      <w:tr w:rsidR="0050623E" w:rsidRPr="0050623E" w14:paraId="1A5A17CF" w14:textId="77777777" w:rsidTr="00F27608">
        <w:trPr>
          <w:trHeight w:val="288"/>
        </w:trPr>
        <w:tc>
          <w:tcPr>
            <w:tcW w:w="988" w:type="dxa"/>
            <w:vMerge/>
            <w:tcBorders>
              <w:left w:val="single" w:sz="12" w:space="0" w:color="auto"/>
              <w:bottom w:val="single" w:sz="12" w:space="0" w:color="auto"/>
              <w:right w:val="single" w:sz="12" w:space="0" w:color="auto"/>
            </w:tcBorders>
            <w:shd w:val="clear" w:color="auto" w:fill="D9D9D9" w:themeFill="background1" w:themeFillShade="D9"/>
            <w:vAlign w:val="center"/>
            <w:hideMark/>
          </w:tcPr>
          <w:p w14:paraId="445D29D2" w14:textId="77777777" w:rsidR="0050623E" w:rsidRPr="0050623E" w:rsidRDefault="0050623E" w:rsidP="0050623E">
            <w:pPr>
              <w:spacing w:after="0" w:line="240" w:lineRule="auto"/>
              <w:rPr>
                <w:rFonts w:ascii="Calibri" w:eastAsia="Times New Roman" w:hAnsi="Calibri" w:cs="Times New Roman"/>
                <w:b/>
                <w:bCs/>
                <w:color w:val="000000"/>
                <w:sz w:val="24"/>
                <w:lang w:eastAsia="cs-CZ"/>
              </w:rPr>
            </w:pPr>
          </w:p>
        </w:tc>
        <w:tc>
          <w:tcPr>
            <w:tcW w:w="8079" w:type="dxa"/>
            <w:tcBorders>
              <w:left w:val="single" w:sz="12" w:space="0" w:color="auto"/>
              <w:right w:val="single" w:sz="12" w:space="0" w:color="auto"/>
            </w:tcBorders>
            <w:shd w:val="clear" w:color="auto" w:fill="auto"/>
            <w:vAlign w:val="center"/>
            <w:hideMark/>
          </w:tcPr>
          <w:p w14:paraId="451A3B19" w14:textId="77777777" w:rsidR="0050623E" w:rsidRPr="0050623E" w:rsidRDefault="0050623E" w:rsidP="0050623E">
            <w:pPr>
              <w:spacing w:after="0" w:line="240" w:lineRule="auto"/>
              <w:jc w:val="both"/>
              <w:rPr>
                <w:rFonts w:ascii="Calibri" w:eastAsia="Times New Roman" w:hAnsi="Calibri" w:cs="Times New Roman"/>
                <w:color w:val="000000"/>
                <w:sz w:val="24"/>
                <w:lang w:eastAsia="cs-CZ"/>
              </w:rPr>
            </w:pPr>
            <w:r w:rsidRPr="0050623E">
              <w:rPr>
                <w:rFonts w:ascii="Calibri" w:eastAsia="Times New Roman" w:hAnsi="Calibri" w:cs="Times New Roman"/>
                <w:color w:val="000000"/>
                <w:sz w:val="24"/>
                <w:lang w:eastAsia="cs-CZ"/>
              </w:rPr>
              <w:t>Podpora akcí pořádaných spolky z území obce</w:t>
            </w:r>
            <w:r w:rsidR="00023396">
              <w:rPr>
                <w:rFonts w:ascii="Calibri" w:eastAsia="Times New Roman" w:hAnsi="Calibri" w:cs="Times New Roman"/>
                <w:color w:val="000000"/>
                <w:sz w:val="24"/>
                <w:lang w:eastAsia="cs-CZ"/>
              </w:rPr>
              <w:t>.</w:t>
            </w:r>
          </w:p>
        </w:tc>
      </w:tr>
      <w:tr w:rsidR="0050623E" w:rsidRPr="0050623E" w14:paraId="02D62E33" w14:textId="77777777" w:rsidTr="00F27608">
        <w:trPr>
          <w:trHeight w:val="288"/>
        </w:trPr>
        <w:tc>
          <w:tcPr>
            <w:tcW w:w="988" w:type="dxa"/>
            <w:vMerge/>
            <w:tcBorders>
              <w:left w:val="single" w:sz="12" w:space="0" w:color="auto"/>
              <w:bottom w:val="single" w:sz="12" w:space="0" w:color="auto"/>
              <w:right w:val="single" w:sz="12" w:space="0" w:color="auto"/>
            </w:tcBorders>
            <w:shd w:val="clear" w:color="auto" w:fill="D9D9D9" w:themeFill="background1" w:themeFillShade="D9"/>
            <w:vAlign w:val="center"/>
            <w:hideMark/>
          </w:tcPr>
          <w:p w14:paraId="0D501EFE" w14:textId="77777777" w:rsidR="0050623E" w:rsidRPr="0050623E" w:rsidRDefault="0050623E" w:rsidP="0050623E">
            <w:pPr>
              <w:spacing w:after="0" w:line="240" w:lineRule="auto"/>
              <w:rPr>
                <w:rFonts w:ascii="Calibri" w:eastAsia="Times New Roman" w:hAnsi="Calibri" w:cs="Times New Roman"/>
                <w:b/>
                <w:bCs/>
                <w:color w:val="000000"/>
                <w:sz w:val="24"/>
                <w:lang w:eastAsia="cs-CZ"/>
              </w:rPr>
            </w:pPr>
          </w:p>
        </w:tc>
        <w:tc>
          <w:tcPr>
            <w:tcW w:w="8079" w:type="dxa"/>
            <w:tcBorders>
              <w:left w:val="single" w:sz="12" w:space="0" w:color="auto"/>
              <w:bottom w:val="single" w:sz="12" w:space="0" w:color="auto"/>
              <w:right w:val="single" w:sz="12" w:space="0" w:color="auto"/>
            </w:tcBorders>
            <w:shd w:val="clear" w:color="auto" w:fill="auto"/>
            <w:vAlign w:val="center"/>
            <w:hideMark/>
          </w:tcPr>
          <w:p w14:paraId="55C1B1FE" w14:textId="77777777" w:rsidR="0050623E" w:rsidRPr="0050623E" w:rsidRDefault="0050623E" w:rsidP="0050623E">
            <w:pPr>
              <w:spacing w:after="0" w:line="240" w:lineRule="auto"/>
              <w:jc w:val="both"/>
              <w:rPr>
                <w:rFonts w:ascii="Calibri" w:eastAsia="Times New Roman" w:hAnsi="Calibri" w:cs="Times New Roman"/>
                <w:color w:val="000000"/>
                <w:sz w:val="24"/>
                <w:lang w:eastAsia="cs-CZ"/>
              </w:rPr>
            </w:pPr>
            <w:r w:rsidRPr="0050623E">
              <w:rPr>
                <w:rFonts w:ascii="Calibri" w:eastAsia="Times New Roman" w:hAnsi="Calibri" w:cs="Times New Roman"/>
                <w:color w:val="000000"/>
                <w:sz w:val="24"/>
                <w:lang w:eastAsia="cs-CZ"/>
              </w:rPr>
              <w:t>Příprava nových projektů zaměřených na sport pro všechny dle možností rozpočtu</w:t>
            </w:r>
            <w:r w:rsidR="00F27608">
              <w:rPr>
                <w:rFonts w:ascii="Calibri" w:eastAsia="Times New Roman" w:hAnsi="Calibri" w:cs="Times New Roman"/>
                <w:color w:val="000000"/>
                <w:sz w:val="24"/>
                <w:lang w:eastAsia="cs-CZ"/>
              </w:rPr>
              <w:t xml:space="preserve"> </w:t>
            </w:r>
            <w:r w:rsidRPr="0050623E">
              <w:rPr>
                <w:rFonts w:ascii="Calibri" w:eastAsia="Times New Roman" w:hAnsi="Calibri" w:cs="Times New Roman"/>
                <w:color w:val="000000"/>
                <w:sz w:val="24"/>
                <w:lang w:eastAsia="cs-CZ"/>
              </w:rPr>
              <w:t>a dotací</w:t>
            </w:r>
            <w:r w:rsidR="00023396">
              <w:rPr>
                <w:rFonts w:ascii="Calibri" w:eastAsia="Times New Roman" w:hAnsi="Calibri" w:cs="Times New Roman"/>
                <w:color w:val="000000"/>
                <w:sz w:val="24"/>
                <w:lang w:eastAsia="cs-CZ"/>
              </w:rPr>
              <w:t>.</w:t>
            </w:r>
          </w:p>
        </w:tc>
      </w:tr>
    </w:tbl>
    <w:p w14:paraId="6DB71498" w14:textId="77777777" w:rsidR="0050623E" w:rsidRPr="00F27608" w:rsidRDefault="0050623E" w:rsidP="0050623E">
      <w:pPr>
        <w:spacing w:after="0" w:line="240" w:lineRule="auto"/>
        <w:rPr>
          <w:b/>
          <w:sz w:val="28"/>
          <w:szCs w:val="24"/>
          <w:u w:val="single"/>
        </w:rPr>
      </w:pPr>
    </w:p>
    <w:tbl>
      <w:tblPr>
        <w:tblW w:w="90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88"/>
        <w:gridCol w:w="8079"/>
      </w:tblGrid>
      <w:tr w:rsidR="0050623E" w:rsidRPr="0050623E" w14:paraId="3A3533A2" w14:textId="77777777" w:rsidTr="00F27608">
        <w:trPr>
          <w:trHeight w:val="288"/>
        </w:trPr>
        <w:tc>
          <w:tcPr>
            <w:tcW w:w="988" w:type="dxa"/>
            <w:tcBorders>
              <w:top w:val="single" w:sz="12" w:space="0" w:color="auto"/>
              <w:bottom w:val="single" w:sz="12" w:space="0" w:color="auto"/>
              <w:right w:val="single" w:sz="12" w:space="0" w:color="auto"/>
            </w:tcBorders>
            <w:shd w:val="clear" w:color="auto" w:fill="D9D9D9" w:themeFill="background1" w:themeFillShade="D9"/>
            <w:vAlign w:val="center"/>
            <w:hideMark/>
          </w:tcPr>
          <w:p w14:paraId="239E02A9" w14:textId="77777777" w:rsidR="0050623E" w:rsidRPr="0050623E" w:rsidRDefault="0050623E" w:rsidP="0050623E">
            <w:pPr>
              <w:spacing w:after="0" w:line="240" w:lineRule="auto"/>
              <w:rPr>
                <w:rFonts w:ascii="Calibri" w:eastAsia="Times New Roman" w:hAnsi="Calibri" w:cs="Times New Roman"/>
                <w:b/>
                <w:bCs/>
                <w:color w:val="000000"/>
                <w:sz w:val="24"/>
                <w:lang w:eastAsia="cs-CZ"/>
              </w:rPr>
            </w:pPr>
            <w:r w:rsidRPr="0050623E">
              <w:rPr>
                <w:rFonts w:ascii="Calibri" w:eastAsia="Times New Roman" w:hAnsi="Calibri" w:cs="Times New Roman"/>
                <w:b/>
                <w:bCs/>
                <w:color w:val="000000"/>
                <w:sz w:val="24"/>
                <w:lang w:eastAsia="cs-CZ"/>
              </w:rPr>
              <w:t>Priorita</w:t>
            </w:r>
          </w:p>
        </w:tc>
        <w:tc>
          <w:tcPr>
            <w:tcW w:w="8079" w:type="dxa"/>
            <w:tcBorders>
              <w:top w:val="single" w:sz="12" w:space="0" w:color="auto"/>
              <w:left w:val="single" w:sz="12" w:space="0" w:color="auto"/>
              <w:bottom w:val="single" w:sz="12" w:space="0" w:color="auto"/>
            </w:tcBorders>
            <w:shd w:val="clear" w:color="auto" w:fill="D9D9D9" w:themeFill="background1" w:themeFillShade="D9"/>
            <w:vAlign w:val="center"/>
            <w:hideMark/>
          </w:tcPr>
          <w:p w14:paraId="7FD8C61D" w14:textId="77777777" w:rsidR="0050623E" w:rsidRPr="0050623E" w:rsidRDefault="0050623E" w:rsidP="0050623E">
            <w:pPr>
              <w:spacing w:after="0" w:line="240" w:lineRule="auto"/>
              <w:rPr>
                <w:rFonts w:ascii="Calibri" w:eastAsia="Times New Roman" w:hAnsi="Calibri" w:cs="Times New Roman"/>
                <w:b/>
                <w:bCs/>
                <w:color w:val="000000"/>
                <w:sz w:val="24"/>
                <w:lang w:eastAsia="cs-CZ"/>
              </w:rPr>
            </w:pPr>
            <w:r w:rsidRPr="0050623E">
              <w:rPr>
                <w:rFonts w:ascii="Calibri" w:eastAsia="Times New Roman" w:hAnsi="Calibri" w:cs="Times New Roman"/>
                <w:b/>
                <w:bCs/>
                <w:color w:val="000000"/>
                <w:sz w:val="24"/>
                <w:lang w:eastAsia="cs-CZ"/>
              </w:rPr>
              <w:t>3. Sportovní infrastruktura</w:t>
            </w:r>
          </w:p>
        </w:tc>
      </w:tr>
      <w:tr w:rsidR="0050623E" w:rsidRPr="0050623E" w14:paraId="793E6195" w14:textId="77777777" w:rsidTr="00F27608">
        <w:trPr>
          <w:trHeight w:val="576"/>
        </w:trPr>
        <w:tc>
          <w:tcPr>
            <w:tcW w:w="988" w:type="dxa"/>
            <w:tcBorders>
              <w:top w:val="single" w:sz="8" w:space="0" w:color="auto"/>
              <w:bottom w:val="single" w:sz="12" w:space="0" w:color="auto"/>
              <w:right w:val="single" w:sz="12" w:space="0" w:color="auto"/>
            </w:tcBorders>
            <w:shd w:val="clear" w:color="auto" w:fill="D9D9D9" w:themeFill="background1" w:themeFillShade="D9"/>
            <w:vAlign w:val="center"/>
            <w:hideMark/>
          </w:tcPr>
          <w:p w14:paraId="260A9350" w14:textId="77777777" w:rsidR="0050623E" w:rsidRPr="0050623E" w:rsidRDefault="0050623E" w:rsidP="0050623E">
            <w:pPr>
              <w:spacing w:after="0" w:line="240" w:lineRule="auto"/>
              <w:rPr>
                <w:rFonts w:ascii="Calibri" w:eastAsia="Times New Roman" w:hAnsi="Calibri" w:cs="Times New Roman"/>
                <w:b/>
                <w:bCs/>
                <w:color w:val="000000"/>
                <w:sz w:val="24"/>
                <w:lang w:eastAsia="cs-CZ"/>
              </w:rPr>
            </w:pPr>
            <w:r w:rsidRPr="0050623E">
              <w:rPr>
                <w:rFonts w:ascii="Calibri" w:eastAsia="Times New Roman" w:hAnsi="Calibri" w:cs="Times New Roman"/>
                <w:b/>
                <w:bCs/>
                <w:color w:val="000000"/>
                <w:sz w:val="24"/>
                <w:lang w:eastAsia="cs-CZ"/>
              </w:rPr>
              <w:t>Cíl</w:t>
            </w:r>
          </w:p>
        </w:tc>
        <w:tc>
          <w:tcPr>
            <w:tcW w:w="8079" w:type="dxa"/>
            <w:tcBorders>
              <w:top w:val="single" w:sz="12" w:space="0" w:color="auto"/>
              <w:left w:val="single" w:sz="12" w:space="0" w:color="auto"/>
            </w:tcBorders>
            <w:shd w:val="clear" w:color="auto" w:fill="auto"/>
            <w:vAlign w:val="bottom"/>
            <w:hideMark/>
          </w:tcPr>
          <w:p w14:paraId="7EC22625" w14:textId="77777777" w:rsidR="0050623E" w:rsidRPr="0050623E" w:rsidRDefault="0050623E" w:rsidP="0050623E">
            <w:pPr>
              <w:spacing w:after="0" w:line="240" w:lineRule="auto"/>
              <w:jc w:val="both"/>
              <w:rPr>
                <w:rFonts w:ascii="Calibri" w:eastAsia="Times New Roman" w:hAnsi="Calibri" w:cs="Times New Roman"/>
                <w:color w:val="000000"/>
                <w:sz w:val="24"/>
                <w:lang w:eastAsia="cs-CZ"/>
              </w:rPr>
            </w:pPr>
            <w:r w:rsidRPr="0050623E">
              <w:rPr>
                <w:rFonts w:ascii="Calibri" w:eastAsia="Times New Roman" w:hAnsi="Calibri" w:cs="Times New Roman"/>
                <w:color w:val="000000"/>
                <w:sz w:val="24"/>
                <w:lang w:eastAsia="cs-CZ"/>
              </w:rPr>
              <w:t>Zajištění dostatečné sportovní infrastruktury pro pohybové volnočasové aktivity</w:t>
            </w:r>
            <w:r w:rsidRPr="00F27608">
              <w:rPr>
                <w:rFonts w:ascii="Calibri" w:eastAsia="Times New Roman" w:hAnsi="Calibri" w:cs="Times New Roman"/>
                <w:color w:val="000000"/>
                <w:sz w:val="24"/>
                <w:lang w:eastAsia="cs-CZ"/>
              </w:rPr>
              <w:br/>
            </w:r>
            <w:r w:rsidRPr="0050623E">
              <w:rPr>
                <w:rFonts w:ascii="Calibri" w:eastAsia="Times New Roman" w:hAnsi="Calibri" w:cs="Times New Roman"/>
                <w:color w:val="000000"/>
                <w:sz w:val="24"/>
                <w:lang w:eastAsia="cs-CZ"/>
              </w:rPr>
              <w:t>a rekreaci, která podporuje aktivní trávení volného času.</w:t>
            </w:r>
          </w:p>
        </w:tc>
      </w:tr>
      <w:tr w:rsidR="0050623E" w:rsidRPr="0050623E" w14:paraId="554F6314" w14:textId="77777777" w:rsidTr="00F27608">
        <w:trPr>
          <w:trHeight w:val="288"/>
        </w:trPr>
        <w:tc>
          <w:tcPr>
            <w:tcW w:w="988" w:type="dxa"/>
            <w:vMerge w:val="restart"/>
            <w:tcBorders>
              <w:top w:val="single" w:sz="8" w:space="0" w:color="auto"/>
              <w:bottom w:val="single" w:sz="12" w:space="0" w:color="auto"/>
              <w:right w:val="single" w:sz="12" w:space="0" w:color="auto"/>
            </w:tcBorders>
            <w:shd w:val="clear" w:color="auto" w:fill="D9D9D9" w:themeFill="background1" w:themeFillShade="D9"/>
            <w:hideMark/>
          </w:tcPr>
          <w:p w14:paraId="693292FA" w14:textId="77777777" w:rsidR="0050623E" w:rsidRPr="0050623E" w:rsidRDefault="0050623E" w:rsidP="0050623E">
            <w:pPr>
              <w:spacing w:after="0" w:line="240" w:lineRule="auto"/>
              <w:rPr>
                <w:rFonts w:ascii="Calibri" w:eastAsia="Times New Roman" w:hAnsi="Calibri" w:cs="Times New Roman"/>
                <w:b/>
                <w:bCs/>
                <w:color w:val="000000"/>
                <w:sz w:val="24"/>
                <w:lang w:eastAsia="cs-CZ"/>
              </w:rPr>
            </w:pPr>
            <w:r w:rsidRPr="0050623E">
              <w:rPr>
                <w:rFonts w:ascii="Calibri" w:eastAsia="Times New Roman" w:hAnsi="Calibri" w:cs="Times New Roman"/>
                <w:b/>
                <w:bCs/>
                <w:color w:val="000000"/>
                <w:sz w:val="24"/>
                <w:lang w:eastAsia="cs-CZ"/>
              </w:rPr>
              <w:t>Záměry</w:t>
            </w:r>
          </w:p>
        </w:tc>
        <w:tc>
          <w:tcPr>
            <w:tcW w:w="8079" w:type="dxa"/>
            <w:tcBorders>
              <w:left w:val="single" w:sz="12" w:space="0" w:color="auto"/>
            </w:tcBorders>
            <w:shd w:val="clear" w:color="auto" w:fill="auto"/>
            <w:vAlign w:val="bottom"/>
            <w:hideMark/>
          </w:tcPr>
          <w:p w14:paraId="543D78C8" w14:textId="77777777" w:rsidR="0050623E" w:rsidRPr="0050623E" w:rsidRDefault="00F968F2" w:rsidP="0050623E">
            <w:pPr>
              <w:spacing w:after="0" w:line="240" w:lineRule="auto"/>
              <w:jc w:val="both"/>
              <w:rPr>
                <w:rFonts w:ascii="Calibri" w:eastAsia="Times New Roman" w:hAnsi="Calibri" w:cs="Times New Roman"/>
                <w:color w:val="000000"/>
                <w:sz w:val="24"/>
                <w:lang w:eastAsia="cs-CZ"/>
              </w:rPr>
            </w:pPr>
            <w:r>
              <w:rPr>
                <w:rFonts w:ascii="Calibri" w:eastAsia="Times New Roman" w:hAnsi="Calibri" w:cs="Times New Roman"/>
                <w:color w:val="000000"/>
                <w:sz w:val="24"/>
                <w:lang w:eastAsia="cs-CZ"/>
              </w:rPr>
              <w:t>Vybudování plnohodnotné</w:t>
            </w:r>
            <w:r w:rsidR="0050623E" w:rsidRPr="0050623E">
              <w:rPr>
                <w:rFonts w:ascii="Calibri" w:eastAsia="Times New Roman" w:hAnsi="Calibri" w:cs="Times New Roman"/>
                <w:color w:val="000000"/>
                <w:sz w:val="24"/>
                <w:lang w:eastAsia="cs-CZ"/>
              </w:rPr>
              <w:t xml:space="preserve"> sportovní infrastruktury</w:t>
            </w:r>
            <w:r>
              <w:rPr>
                <w:rFonts w:ascii="Calibri" w:eastAsia="Times New Roman" w:hAnsi="Calibri" w:cs="Times New Roman"/>
                <w:color w:val="000000"/>
                <w:sz w:val="24"/>
                <w:lang w:eastAsia="cs-CZ"/>
              </w:rPr>
              <w:t>.</w:t>
            </w:r>
          </w:p>
        </w:tc>
      </w:tr>
      <w:tr w:rsidR="0050623E" w:rsidRPr="0050623E" w14:paraId="00178403" w14:textId="77777777" w:rsidTr="00F27608">
        <w:trPr>
          <w:trHeight w:val="288"/>
        </w:trPr>
        <w:tc>
          <w:tcPr>
            <w:tcW w:w="988" w:type="dxa"/>
            <w:vMerge/>
            <w:tcBorders>
              <w:top w:val="single" w:sz="8" w:space="0" w:color="auto"/>
              <w:bottom w:val="single" w:sz="12" w:space="0" w:color="auto"/>
              <w:right w:val="single" w:sz="12" w:space="0" w:color="auto"/>
            </w:tcBorders>
            <w:shd w:val="clear" w:color="auto" w:fill="D9D9D9" w:themeFill="background1" w:themeFillShade="D9"/>
            <w:vAlign w:val="center"/>
            <w:hideMark/>
          </w:tcPr>
          <w:p w14:paraId="6198C89C" w14:textId="77777777" w:rsidR="0050623E" w:rsidRPr="0050623E" w:rsidRDefault="0050623E" w:rsidP="0050623E">
            <w:pPr>
              <w:spacing w:after="0" w:line="240" w:lineRule="auto"/>
              <w:rPr>
                <w:rFonts w:ascii="Calibri" w:eastAsia="Times New Roman" w:hAnsi="Calibri" w:cs="Times New Roman"/>
                <w:b/>
                <w:bCs/>
                <w:color w:val="000000"/>
                <w:sz w:val="24"/>
                <w:lang w:eastAsia="cs-CZ"/>
              </w:rPr>
            </w:pPr>
          </w:p>
        </w:tc>
        <w:tc>
          <w:tcPr>
            <w:tcW w:w="8079" w:type="dxa"/>
            <w:tcBorders>
              <w:left w:val="single" w:sz="12" w:space="0" w:color="auto"/>
            </w:tcBorders>
            <w:shd w:val="clear" w:color="auto" w:fill="auto"/>
            <w:vAlign w:val="bottom"/>
            <w:hideMark/>
          </w:tcPr>
          <w:p w14:paraId="3D54FA6A" w14:textId="77777777" w:rsidR="0050623E" w:rsidRPr="0050623E" w:rsidRDefault="00F968F2" w:rsidP="0050623E">
            <w:pPr>
              <w:spacing w:after="0" w:line="240" w:lineRule="auto"/>
              <w:jc w:val="both"/>
              <w:rPr>
                <w:rFonts w:ascii="Calibri" w:eastAsia="Times New Roman" w:hAnsi="Calibri" w:cs="Times New Roman"/>
                <w:color w:val="000000"/>
                <w:sz w:val="24"/>
                <w:lang w:eastAsia="cs-CZ"/>
              </w:rPr>
            </w:pPr>
            <w:r>
              <w:rPr>
                <w:rFonts w:ascii="Calibri" w:eastAsia="Times New Roman" w:hAnsi="Calibri" w:cs="Times New Roman"/>
                <w:color w:val="000000"/>
                <w:sz w:val="24"/>
                <w:lang w:eastAsia="cs-CZ"/>
              </w:rPr>
              <w:t>Údržba a modernizace</w:t>
            </w:r>
            <w:r w:rsidR="0050623E" w:rsidRPr="0050623E">
              <w:rPr>
                <w:rFonts w:ascii="Calibri" w:eastAsia="Times New Roman" w:hAnsi="Calibri" w:cs="Times New Roman"/>
                <w:color w:val="000000"/>
                <w:sz w:val="24"/>
                <w:lang w:eastAsia="cs-CZ"/>
              </w:rPr>
              <w:t xml:space="preserve"> sportovní infrastruktury</w:t>
            </w:r>
            <w:r>
              <w:rPr>
                <w:rFonts w:ascii="Calibri" w:eastAsia="Times New Roman" w:hAnsi="Calibri" w:cs="Times New Roman"/>
                <w:color w:val="000000"/>
                <w:sz w:val="24"/>
                <w:lang w:eastAsia="cs-CZ"/>
              </w:rPr>
              <w:t>.</w:t>
            </w:r>
          </w:p>
        </w:tc>
      </w:tr>
      <w:tr w:rsidR="0050623E" w:rsidRPr="0050623E" w14:paraId="76105CFE" w14:textId="77777777" w:rsidTr="00F27608">
        <w:trPr>
          <w:trHeight w:val="288"/>
        </w:trPr>
        <w:tc>
          <w:tcPr>
            <w:tcW w:w="988" w:type="dxa"/>
            <w:vMerge/>
            <w:tcBorders>
              <w:top w:val="single" w:sz="8" w:space="0" w:color="auto"/>
              <w:bottom w:val="single" w:sz="12" w:space="0" w:color="auto"/>
              <w:right w:val="single" w:sz="12" w:space="0" w:color="auto"/>
            </w:tcBorders>
            <w:shd w:val="clear" w:color="auto" w:fill="D9D9D9" w:themeFill="background1" w:themeFillShade="D9"/>
            <w:vAlign w:val="center"/>
            <w:hideMark/>
          </w:tcPr>
          <w:p w14:paraId="21300FDA" w14:textId="77777777" w:rsidR="0050623E" w:rsidRPr="0050623E" w:rsidRDefault="0050623E" w:rsidP="0050623E">
            <w:pPr>
              <w:spacing w:after="0" w:line="240" w:lineRule="auto"/>
              <w:rPr>
                <w:rFonts w:ascii="Calibri" w:eastAsia="Times New Roman" w:hAnsi="Calibri" w:cs="Times New Roman"/>
                <w:b/>
                <w:bCs/>
                <w:color w:val="000000"/>
                <w:sz w:val="24"/>
                <w:lang w:eastAsia="cs-CZ"/>
              </w:rPr>
            </w:pPr>
          </w:p>
        </w:tc>
        <w:tc>
          <w:tcPr>
            <w:tcW w:w="8079" w:type="dxa"/>
            <w:tcBorders>
              <w:left w:val="single" w:sz="12" w:space="0" w:color="auto"/>
            </w:tcBorders>
            <w:shd w:val="clear" w:color="auto" w:fill="auto"/>
            <w:vAlign w:val="bottom"/>
            <w:hideMark/>
          </w:tcPr>
          <w:p w14:paraId="4BDCF0D8" w14:textId="77777777" w:rsidR="0050623E" w:rsidRPr="0050623E" w:rsidRDefault="0050623E" w:rsidP="0050623E">
            <w:pPr>
              <w:spacing w:after="0" w:line="240" w:lineRule="auto"/>
              <w:jc w:val="both"/>
              <w:rPr>
                <w:rFonts w:ascii="Calibri" w:eastAsia="Times New Roman" w:hAnsi="Calibri" w:cs="Times New Roman"/>
                <w:color w:val="000000"/>
                <w:sz w:val="24"/>
                <w:lang w:eastAsia="cs-CZ"/>
              </w:rPr>
            </w:pPr>
            <w:r w:rsidRPr="0050623E">
              <w:rPr>
                <w:rFonts w:ascii="Calibri" w:eastAsia="Times New Roman" w:hAnsi="Calibri" w:cs="Times New Roman"/>
                <w:color w:val="000000"/>
                <w:sz w:val="24"/>
                <w:lang w:eastAsia="cs-CZ"/>
              </w:rPr>
              <w:t>Monitorovat počet a stav sportovních zařízení</w:t>
            </w:r>
            <w:r w:rsidR="00F968F2">
              <w:rPr>
                <w:rFonts w:ascii="Calibri" w:eastAsia="Times New Roman" w:hAnsi="Calibri" w:cs="Times New Roman"/>
                <w:color w:val="000000"/>
                <w:sz w:val="24"/>
                <w:lang w:eastAsia="cs-CZ"/>
              </w:rPr>
              <w:t>.</w:t>
            </w:r>
          </w:p>
        </w:tc>
      </w:tr>
      <w:tr w:rsidR="0050623E" w:rsidRPr="0050623E" w14:paraId="31198E79" w14:textId="77777777" w:rsidTr="00F27608">
        <w:trPr>
          <w:trHeight w:val="288"/>
        </w:trPr>
        <w:tc>
          <w:tcPr>
            <w:tcW w:w="988" w:type="dxa"/>
            <w:vMerge/>
            <w:tcBorders>
              <w:top w:val="single" w:sz="8" w:space="0" w:color="auto"/>
              <w:bottom w:val="single" w:sz="12" w:space="0" w:color="auto"/>
              <w:right w:val="single" w:sz="12" w:space="0" w:color="auto"/>
            </w:tcBorders>
            <w:shd w:val="clear" w:color="auto" w:fill="D9D9D9" w:themeFill="background1" w:themeFillShade="D9"/>
            <w:vAlign w:val="center"/>
            <w:hideMark/>
          </w:tcPr>
          <w:p w14:paraId="6CCC63E6" w14:textId="77777777" w:rsidR="0050623E" w:rsidRPr="0050623E" w:rsidRDefault="0050623E" w:rsidP="0050623E">
            <w:pPr>
              <w:spacing w:after="0" w:line="240" w:lineRule="auto"/>
              <w:rPr>
                <w:rFonts w:ascii="Calibri" w:eastAsia="Times New Roman" w:hAnsi="Calibri" w:cs="Times New Roman"/>
                <w:b/>
                <w:bCs/>
                <w:color w:val="000000"/>
                <w:sz w:val="24"/>
                <w:lang w:eastAsia="cs-CZ"/>
              </w:rPr>
            </w:pPr>
          </w:p>
        </w:tc>
        <w:tc>
          <w:tcPr>
            <w:tcW w:w="8079" w:type="dxa"/>
            <w:tcBorders>
              <w:left w:val="single" w:sz="12" w:space="0" w:color="auto"/>
            </w:tcBorders>
            <w:shd w:val="clear" w:color="auto" w:fill="auto"/>
            <w:vAlign w:val="bottom"/>
            <w:hideMark/>
          </w:tcPr>
          <w:p w14:paraId="7821507C" w14:textId="77777777" w:rsidR="0050623E" w:rsidRPr="0050623E" w:rsidRDefault="0050623E" w:rsidP="0050623E">
            <w:pPr>
              <w:spacing w:after="0" w:line="240" w:lineRule="auto"/>
              <w:jc w:val="both"/>
              <w:rPr>
                <w:rFonts w:ascii="Calibri" w:eastAsia="Times New Roman" w:hAnsi="Calibri" w:cs="Times New Roman"/>
                <w:color w:val="000000"/>
                <w:sz w:val="24"/>
                <w:lang w:eastAsia="cs-CZ"/>
              </w:rPr>
            </w:pPr>
            <w:r w:rsidRPr="0050623E">
              <w:rPr>
                <w:rFonts w:ascii="Calibri" w:eastAsia="Times New Roman" w:hAnsi="Calibri" w:cs="Times New Roman"/>
                <w:color w:val="000000"/>
                <w:sz w:val="24"/>
                <w:lang w:eastAsia="cs-CZ"/>
              </w:rPr>
              <w:t>Příprava nových projektů zaměřených na sport pro všechny dle možností rozpočtu</w:t>
            </w:r>
            <w:r w:rsidRPr="00F27608">
              <w:rPr>
                <w:rFonts w:ascii="Calibri" w:eastAsia="Times New Roman" w:hAnsi="Calibri" w:cs="Times New Roman"/>
                <w:color w:val="000000"/>
                <w:sz w:val="24"/>
                <w:lang w:eastAsia="cs-CZ"/>
              </w:rPr>
              <w:br/>
            </w:r>
            <w:r w:rsidRPr="0050623E">
              <w:rPr>
                <w:rFonts w:ascii="Calibri" w:eastAsia="Times New Roman" w:hAnsi="Calibri" w:cs="Times New Roman"/>
                <w:color w:val="000000"/>
                <w:sz w:val="24"/>
                <w:lang w:eastAsia="cs-CZ"/>
              </w:rPr>
              <w:t>a dotací</w:t>
            </w:r>
            <w:r w:rsidR="00F968F2">
              <w:rPr>
                <w:rFonts w:ascii="Calibri" w:eastAsia="Times New Roman" w:hAnsi="Calibri" w:cs="Times New Roman"/>
                <w:color w:val="000000"/>
                <w:sz w:val="24"/>
                <w:lang w:eastAsia="cs-CZ"/>
              </w:rPr>
              <w:t>.</w:t>
            </w:r>
          </w:p>
        </w:tc>
      </w:tr>
    </w:tbl>
    <w:p w14:paraId="3C7B8150" w14:textId="77777777" w:rsidR="001F6019" w:rsidRPr="00D85276" w:rsidRDefault="001F6019" w:rsidP="00F27608">
      <w:pPr>
        <w:pStyle w:val="Nadpis1"/>
        <w:spacing w:before="100" w:beforeAutospacing="1"/>
        <w:ind w:left="714" w:hanging="357"/>
      </w:pPr>
      <w:bookmarkStart w:id="6" w:name="_Toc506970744"/>
      <w:r w:rsidRPr="00F6364B">
        <w:t>FORM</w:t>
      </w:r>
      <w:r w:rsidRPr="00D85276">
        <w:t>Y PODPORY SPORTU V OBCI</w:t>
      </w:r>
      <w:bookmarkEnd w:id="6"/>
    </w:p>
    <w:p w14:paraId="691CAD3B" w14:textId="77777777" w:rsidR="000210DE" w:rsidRPr="00D85276" w:rsidRDefault="00474133" w:rsidP="000E7FE7">
      <w:pPr>
        <w:autoSpaceDE w:val="0"/>
        <w:autoSpaceDN w:val="0"/>
        <w:adjustRightInd w:val="0"/>
        <w:spacing w:before="240" w:after="0" w:line="360" w:lineRule="auto"/>
        <w:rPr>
          <w:rFonts w:eastAsia="TimesNewRomanPSMT" w:cs="TimesNewRomanPSMT"/>
          <w:sz w:val="24"/>
          <w:szCs w:val="24"/>
          <w:u w:val="single"/>
        </w:rPr>
      </w:pPr>
      <w:r w:rsidRPr="00D85276">
        <w:rPr>
          <w:rFonts w:eastAsia="TimesNewRomanPSMT" w:cs="TimesNewRomanPSMT"/>
          <w:sz w:val="24"/>
          <w:szCs w:val="24"/>
          <w:u w:val="single"/>
        </w:rPr>
        <w:t>1. Přímá podpora (finanční)</w:t>
      </w:r>
    </w:p>
    <w:p w14:paraId="0C2EA21A" w14:textId="77777777" w:rsidR="000210DE" w:rsidRPr="00D85276" w:rsidRDefault="000210DE" w:rsidP="000E7FE7">
      <w:pPr>
        <w:pStyle w:val="Default"/>
        <w:spacing w:line="360" w:lineRule="auto"/>
        <w:rPr>
          <w:rFonts w:asciiTheme="minorHAnsi" w:hAnsiTheme="minorHAnsi"/>
          <w:color w:val="auto"/>
        </w:rPr>
      </w:pPr>
      <w:r w:rsidRPr="00D85276">
        <w:rPr>
          <w:rFonts w:asciiTheme="minorHAnsi" w:eastAsia="TimesNewRomanPSMT" w:hAnsiTheme="minorHAnsi" w:cs="TimesNewRomanPSMT"/>
          <w:color w:val="auto"/>
        </w:rPr>
        <w:t xml:space="preserve">a) </w:t>
      </w:r>
      <w:r w:rsidRPr="00D85276">
        <w:rPr>
          <w:rFonts w:asciiTheme="minorHAnsi" w:hAnsiTheme="minorHAnsi"/>
          <w:color w:val="auto"/>
        </w:rPr>
        <w:t xml:space="preserve">rozpočtovaná v rámci rozpočtu obce </w:t>
      </w:r>
    </w:p>
    <w:p w14:paraId="740D87F9" w14:textId="77777777" w:rsidR="00474133" w:rsidRPr="00D85276" w:rsidRDefault="00474133" w:rsidP="000E7FE7">
      <w:pPr>
        <w:pStyle w:val="Odstavecseseznamem"/>
        <w:numPr>
          <w:ilvl w:val="0"/>
          <w:numId w:val="6"/>
        </w:numPr>
        <w:autoSpaceDE w:val="0"/>
        <w:autoSpaceDN w:val="0"/>
        <w:adjustRightInd w:val="0"/>
        <w:spacing w:after="0" w:line="360" w:lineRule="auto"/>
        <w:ind w:left="567"/>
        <w:rPr>
          <w:rFonts w:eastAsia="TimesNewRomanPSMT" w:cs="TimesNewRomanPSMT"/>
          <w:sz w:val="24"/>
          <w:szCs w:val="24"/>
        </w:rPr>
      </w:pPr>
      <w:r w:rsidRPr="00D85276">
        <w:rPr>
          <w:rFonts w:eastAsia="TimesNewRomanPSMT" w:cs="TimesNewRomanPSMT"/>
          <w:sz w:val="24"/>
          <w:szCs w:val="24"/>
        </w:rPr>
        <w:t>Pořízení sportovních zařízení nebo jejich častí, nakup a dovybavení sportovních zařízení</w:t>
      </w:r>
    </w:p>
    <w:p w14:paraId="46265511" w14:textId="77777777" w:rsidR="00474133" w:rsidRPr="00D85276" w:rsidRDefault="00474133" w:rsidP="000E7FE7">
      <w:pPr>
        <w:pStyle w:val="Odstavecseseznamem"/>
        <w:numPr>
          <w:ilvl w:val="0"/>
          <w:numId w:val="6"/>
        </w:numPr>
        <w:autoSpaceDE w:val="0"/>
        <w:autoSpaceDN w:val="0"/>
        <w:adjustRightInd w:val="0"/>
        <w:spacing w:after="0" w:line="360" w:lineRule="auto"/>
        <w:ind w:left="567"/>
        <w:rPr>
          <w:rFonts w:eastAsia="TimesNewRomanPSMT" w:cs="TimesNewRomanPSMT"/>
          <w:sz w:val="24"/>
          <w:szCs w:val="24"/>
        </w:rPr>
      </w:pPr>
      <w:r w:rsidRPr="00D85276">
        <w:rPr>
          <w:rFonts w:eastAsia="TimesNewRomanPSMT" w:cs="TimesNewRomanPSMT"/>
          <w:sz w:val="24"/>
          <w:szCs w:val="24"/>
        </w:rPr>
        <w:t>Modernizace a opravy sportovn</w:t>
      </w:r>
      <w:r w:rsidR="000210DE" w:rsidRPr="00D85276">
        <w:rPr>
          <w:rFonts w:eastAsia="TimesNewRomanPSMT" w:cs="TimesNewRomanPSMT"/>
          <w:sz w:val="24"/>
          <w:szCs w:val="24"/>
        </w:rPr>
        <w:t>í</w:t>
      </w:r>
      <w:r w:rsidRPr="00D85276">
        <w:rPr>
          <w:rFonts w:eastAsia="TimesNewRomanPSMT" w:cs="TimesNewRomanPSMT"/>
          <w:sz w:val="24"/>
          <w:szCs w:val="24"/>
        </w:rPr>
        <w:t>ch zařízení ve vlastnictví obce a jejich vybavení</w:t>
      </w:r>
    </w:p>
    <w:p w14:paraId="479A3F86" w14:textId="77777777" w:rsidR="000210DE" w:rsidRPr="00D85276" w:rsidRDefault="000210DE" w:rsidP="000E7FE7">
      <w:pPr>
        <w:pStyle w:val="Default"/>
        <w:spacing w:line="360" w:lineRule="auto"/>
        <w:rPr>
          <w:rFonts w:asciiTheme="minorHAnsi" w:hAnsiTheme="minorHAnsi"/>
          <w:color w:val="auto"/>
        </w:rPr>
      </w:pPr>
      <w:r w:rsidRPr="00D85276">
        <w:rPr>
          <w:rFonts w:asciiTheme="minorHAnsi" w:hAnsiTheme="minorHAnsi"/>
          <w:color w:val="auto"/>
        </w:rPr>
        <w:t xml:space="preserve">b) poskytovaná v rámci příspěvku na provoz příspěvkové organizaci obce </w:t>
      </w:r>
    </w:p>
    <w:p w14:paraId="0383C310" w14:textId="77777777" w:rsidR="000210DE" w:rsidRPr="00D85276" w:rsidRDefault="000210DE" w:rsidP="000E7FE7">
      <w:pPr>
        <w:pStyle w:val="Default"/>
        <w:numPr>
          <w:ilvl w:val="0"/>
          <w:numId w:val="6"/>
        </w:numPr>
        <w:spacing w:line="360" w:lineRule="auto"/>
        <w:ind w:left="567"/>
        <w:rPr>
          <w:rFonts w:asciiTheme="minorHAnsi" w:hAnsiTheme="minorHAnsi"/>
          <w:color w:val="auto"/>
        </w:rPr>
      </w:pPr>
      <w:r w:rsidRPr="00D85276">
        <w:rPr>
          <w:rFonts w:asciiTheme="minorHAnsi" w:hAnsiTheme="minorHAnsi"/>
          <w:color w:val="auto"/>
        </w:rPr>
        <w:t xml:space="preserve">z příspěvku na provoz jsou spolufinancovány náklady související s pořádáním nebo účastí příspěvkové organizace na sportovních akcích nebo soutěžích, </w:t>
      </w:r>
    </w:p>
    <w:p w14:paraId="70DEE5F2" w14:textId="77777777" w:rsidR="000210DE" w:rsidRPr="00D85276" w:rsidRDefault="000210DE" w:rsidP="000E7FE7">
      <w:pPr>
        <w:pStyle w:val="Default"/>
        <w:spacing w:after="120" w:line="360" w:lineRule="auto"/>
        <w:rPr>
          <w:rFonts w:asciiTheme="minorHAnsi" w:hAnsiTheme="minorHAnsi"/>
          <w:color w:val="auto"/>
        </w:rPr>
      </w:pPr>
      <w:r w:rsidRPr="00D85276">
        <w:rPr>
          <w:rFonts w:asciiTheme="minorHAnsi" w:hAnsiTheme="minorHAnsi"/>
          <w:color w:val="auto"/>
        </w:rPr>
        <w:t xml:space="preserve">c) poskytovaná jako dotace v souladu s platným programem nebo pravidly poskytování dotací z rozpočtu obce třetím osobám. </w:t>
      </w:r>
    </w:p>
    <w:p w14:paraId="32286A67" w14:textId="77777777" w:rsidR="00474133" w:rsidRPr="00D85276" w:rsidRDefault="000E7FE7" w:rsidP="000E7FE7">
      <w:pPr>
        <w:autoSpaceDE w:val="0"/>
        <w:autoSpaceDN w:val="0"/>
        <w:adjustRightInd w:val="0"/>
        <w:spacing w:after="0" w:line="360" w:lineRule="auto"/>
        <w:rPr>
          <w:rFonts w:eastAsia="TimesNewRomanPSMT" w:cs="TimesNewRomanPSMT"/>
          <w:sz w:val="24"/>
          <w:szCs w:val="24"/>
          <w:u w:val="single"/>
        </w:rPr>
      </w:pPr>
      <w:r w:rsidRPr="00D85276">
        <w:rPr>
          <w:rFonts w:eastAsia="TimesNewRomanPSMT" w:cs="TimesNewRomanPSMT"/>
          <w:sz w:val="24"/>
          <w:szCs w:val="24"/>
          <w:u w:val="single"/>
        </w:rPr>
        <w:t>2</w:t>
      </w:r>
      <w:r w:rsidR="00474133" w:rsidRPr="00D85276">
        <w:rPr>
          <w:rFonts w:eastAsia="TimesNewRomanPSMT" w:cs="TimesNewRomanPSMT"/>
          <w:sz w:val="24"/>
          <w:szCs w:val="24"/>
          <w:u w:val="single"/>
        </w:rPr>
        <w:t>. Nepřímá podpora</w:t>
      </w:r>
    </w:p>
    <w:p w14:paraId="5386C410" w14:textId="77777777" w:rsidR="00474133" w:rsidRPr="00D85276" w:rsidRDefault="00474133" w:rsidP="000E7FE7">
      <w:pPr>
        <w:pStyle w:val="Odstavecseseznamem"/>
        <w:numPr>
          <w:ilvl w:val="0"/>
          <w:numId w:val="9"/>
        </w:numPr>
        <w:autoSpaceDE w:val="0"/>
        <w:autoSpaceDN w:val="0"/>
        <w:adjustRightInd w:val="0"/>
        <w:spacing w:before="120" w:after="0" w:line="360" w:lineRule="auto"/>
        <w:ind w:left="567"/>
        <w:rPr>
          <w:rFonts w:eastAsia="TimesNewRomanPSMT" w:cs="TimesNewRomanPSMT"/>
          <w:sz w:val="24"/>
          <w:szCs w:val="24"/>
        </w:rPr>
      </w:pPr>
      <w:r w:rsidRPr="00D85276">
        <w:rPr>
          <w:rFonts w:eastAsia="TimesNewRomanPSMT" w:cs="TimesNewRomanPSMT"/>
          <w:sz w:val="24"/>
          <w:szCs w:val="24"/>
        </w:rPr>
        <w:t>Údržba stávajících sportovnich zařízení</w:t>
      </w:r>
    </w:p>
    <w:p w14:paraId="741C8110" w14:textId="77777777" w:rsidR="00474133" w:rsidRPr="00D85276" w:rsidRDefault="00474133" w:rsidP="000E7FE7">
      <w:pPr>
        <w:pStyle w:val="Odstavecseseznamem"/>
        <w:numPr>
          <w:ilvl w:val="0"/>
          <w:numId w:val="9"/>
        </w:numPr>
        <w:autoSpaceDE w:val="0"/>
        <w:autoSpaceDN w:val="0"/>
        <w:adjustRightInd w:val="0"/>
        <w:spacing w:before="120" w:after="0" w:line="360" w:lineRule="auto"/>
        <w:ind w:left="567"/>
        <w:rPr>
          <w:rFonts w:eastAsia="TimesNewRomanPSMT" w:cs="TimesNewRomanPSMT"/>
          <w:sz w:val="24"/>
          <w:szCs w:val="24"/>
        </w:rPr>
      </w:pPr>
      <w:r w:rsidRPr="00D85276">
        <w:rPr>
          <w:rFonts w:eastAsia="TimesNewRomanPSMT" w:cs="TimesNewRomanPSMT"/>
          <w:sz w:val="24"/>
          <w:szCs w:val="24"/>
        </w:rPr>
        <w:t>Propagace sportovn</w:t>
      </w:r>
      <w:r w:rsidR="001A1782">
        <w:rPr>
          <w:rFonts w:eastAsia="TimesNewRomanPSMT" w:cs="TimesNewRomanPSMT"/>
          <w:sz w:val="24"/>
          <w:szCs w:val="24"/>
        </w:rPr>
        <w:t>í</w:t>
      </w:r>
      <w:r w:rsidRPr="00D85276">
        <w:rPr>
          <w:rFonts w:eastAsia="TimesNewRomanPSMT" w:cs="TimesNewRomanPSMT"/>
          <w:sz w:val="24"/>
          <w:szCs w:val="24"/>
        </w:rPr>
        <w:t>ch akc</w:t>
      </w:r>
      <w:r w:rsidR="001A1782">
        <w:rPr>
          <w:rFonts w:eastAsia="TimesNewRomanPSMT" w:cs="TimesNewRomanPSMT"/>
          <w:sz w:val="24"/>
          <w:szCs w:val="24"/>
        </w:rPr>
        <w:t>í</w:t>
      </w:r>
    </w:p>
    <w:p w14:paraId="04902832" w14:textId="77777777" w:rsidR="001F6019" w:rsidRPr="0079568F" w:rsidRDefault="00474133" w:rsidP="000210DE">
      <w:pPr>
        <w:pStyle w:val="Odstavecseseznamem"/>
        <w:numPr>
          <w:ilvl w:val="0"/>
          <w:numId w:val="9"/>
        </w:numPr>
        <w:spacing w:before="120" w:after="240" w:line="360" w:lineRule="auto"/>
        <w:ind w:left="567" w:hanging="357"/>
      </w:pPr>
      <w:r w:rsidRPr="00D85276">
        <w:rPr>
          <w:rFonts w:eastAsia="TimesNewRomanPSMT" w:cs="TimesNewRomanPSMT"/>
          <w:sz w:val="24"/>
          <w:szCs w:val="24"/>
        </w:rPr>
        <w:t>Organizační zajištěn</w:t>
      </w:r>
      <w:r w:rsidR="001A1782">
        <w:rPr>
          <w:rFonts w:eastAsia="TimesNewRomanPSMT" w:cs="TimesNewRomanPSMT"/>
          <w:sz w:val="24"/>
          <w:szCs w:val="24"/>
        </w:rPr>
        <w:t>í</w:t>
      </w:r>
      <w:r w:rsidRPr="00D85276">
        <w:rPr>
          <w:rFonts w:eastAsia="TimesNewRomanPSMT" w:cs="TimesNewRomanPSMT"/>
          <w:sz w:val="24"/>
          <w:szCs w:val="24"/>
        </w:rPr>
        <w:t xml:space="preserve"> sportovn</w:t>
      </w:r>
      <w:r w:rsidR="001A1782">
        <w:rPr>
          <w:rFonts w:eastAsia="TimesNewRomanPSMT" w:cs="TimesNewRomanPSMT"/>
          <w:sz w:val="24"/>
          <w:szCs w:val="24"/>
        </w:rPr>
        <w:t>í</w:t>
      </w:r>
      <w:r w:rsidRPr="00D85276">
        <w:rPr>
          <w:rFonts w:eastAsia="TimesNewRomanPSMT" w:cs="TimesNewRomanPSMT"/>
          <w:sz w:val="24"/>
          <w:szCs w:val="24"/>
        </w:rPr>
        <w:t>ch aktivit</w:t>
      </w:r>
    </w:p>
    <w:p w14:paraId="2962B080" w14:textId="77777777" w:rsidR="0079568F" w:rsidRDefault="0079568F">
      <w:r>
        <w:br w:type="page"/>
      </w:r>
    </w:p>
    <w:p w14:paraId="4A19EA07" w14:textId="77777777" w:rsidR="001F6019" w:rsidRPr="00D85276" w:rsidRDefault="001F6019" w:rsidP="006763B0">
      <w:pPr>
        <w:pStyle w:val="Nadpis1"/>
      </w:pPr>
      <w:bookmarkStart w:id="7" w:name="_Toc506970745"/>
      <w:r w:rsidRPr="00D85276">
        <w:lastRenderedPageBreak/>
        <w:t>ZÁVĚR</w:t>
      </w:r>
      <w:bookmarkEnd w:id="7"/>
    </w:p>
    <w:p w14:paraId="5F33EBFA" w14:textId="77777777" w:rsidR="007F6C1F" w:rsidRDefault="007F6C1F" w:rsidP="00545CBE">
      <w:pPr>
        <w:autoSpaceDE w:val="0"/>
        <w:autoSpaceDN w:val="0"/>
        <w:adjustRightInd w:val="0"/>
        <w:spacing w:before="240" w:after="120" w:line="360" w:lineRule="auto"/>
        <w:jc w:val="both"/>
        <w:rPr>
          <w:rFonts w:eastAsia="TimesNewRomanPSMT" w:cs="TimesNewRomanPSMT"/>
          <w:sz w:val="24"/>
          <w:szCs w:val="24"/>
        </w:rPr>
      </w:pPr>
      <w:r w:rsidRPr="00D85276">
        <w:rPr>
          <w:rFonts w:eastAsia="TimesNewRomanPSMT" w:cs="TimesNewRomanPSMT"/>
          <w:sz w:val="24"/>
          <w:szCs w:val="24"/>
        </w:rPr>
        <w:t>Strategický plán rozvoje sportu</w:t>
      </w:r>
      <w:r>
        <w:rPr>
          <w:rFonts w:eastAsia="TimesNewRomanPSMT" w:cs="TimesNewRomanPSMT"/>
          <w:sz w:val="24"/>
          <w:szCs w:val="24"/>
        </w:rPr>
        <w:t xml:space="preserve"> v obci </w:t>
      </w:r>
      <w:r w:rsidR="0072696E">
        <w:rPr>
          <w:rFonts w:eastAsia="TimesNewRomanPSMT" w:cs="TimesNewRomanPSMT"/>
          <w:sz w:val="24"/>
          <w:szCs w:val="24"/>
        </w:rPr>
        <w:t>Výrovice</w:t>
      </w:r>
      <w:r>
        <w:rPr>
          <w:rFonts w:eastAsia="TimesNewRomanPSMT" w:cs="TimesNewRomanPSMT"/>
          <w:sz w:val="24"/>
          <w:szCs w:val="24"/>
        </w:rPr>
        <w:t xml:space="preserve"> se bude průběžně aktualizovat.</w:t>
      </w:r>
    </w:p>
    <w:p w14:paraId="65F0C310" w14:textId="0ED1D450" w:rsidR="00545CBE" w:rsidRPr="00D85276" w:rsidRDefault="00545CBE" w:rsidP="00545CBE">
      <w:pPr>
        <w:autoSpaceDE w:val="0"/>
        <w:autoSpaceDN w:val="0"/>
        <w:adjustRightInd w:val="0"/>
        <w:spacing w:before="240" w:after="120" w:line="360" w:lineRule="auto"/>
        <w:jc w:val="both"/>
        <w:rPr>
          <w:rFonts w:eastAsia="TimesNewRomanPSMT" w:cs="TimesNewRomanPSMT"/>
          <w:sz w:val="24"/>
          <w:szCs w:val="24"/>
        </w:rPr>
      </w:pPr>
      <w:r w:rsidRPr="00D85276">
        <w:rPr>
          <w:rFonts w:eastAsia="TimesNewRomanPSMT" w:cs="TimesNewRomanPSMT"/>
          <w:sz w:val="24"/>
          <w:szCs w:val="24"/>
        </w:rPr>
        <w:t xml:space="preserve">Strategický plán rozvoje sportu obce </w:t>
      </w:r>
      <w:r w:rsidR="0072696E">
        <w:rPr>
          <w:rFonts w:eastAsia="TimesNewRomanPSMT" w:cs="TimesNewRomanPSMT"/>
          <w:sz w:val="24"/>
          <w:szCs w:val="24"/>
        </w:rPr>
        <w:t>Výrovice schválilo</w:t>
      </w:r>
      <w:r w:rsidRPr="00D85276">
        <w:rPr>
          <w:rFonts w:eastAsia="TimesNewRomanPSMT" w:cs="TimesNewRomanPSMT"/>
          <w:sz w:val="24"/>
          <w:szCs w:val="24"/>
        </w:rPr>
        <w:t xml:space="preserve"> </w:t>
      </w:r>
      <w:r w:rsidR="0072696E">
        <w:rPr>
          <w:rFonts w:eastAsia="TimesNewRomanPSMT" w:cs="TimesNewRomanPSMT"/>
          <w:sz w:val="24"/>
          <w:szCs w:val="24"/>
        </w:rPr>
        <w:t>zastupitelstvo</w:t>
      </w:r>
      <w:r w:rsidRPr="00D85276">
        <w:rPr>
          <w:rFonts w:eastAsia="TimesNewRomanPSMT" w:cs="TimesNewRomanPSMT"/>
          <w:sz w:val="24"/>
          <w:szCs w:val="24"/>
        </w:rPr>
        <w:t xml:space="preserve"> obce </w:t>
      </w:r>
      <w:r w:rsidR="0072696E">
        <w:rPr>
          <w:rFonts w:eastAsia="TimesNewRomanPSMT" w:cs="TimesNewRomanPSMT"/>
          <w:sz w:val="24"/>
          <w:szCs w:val="24"/>
        </w:rPr>
        <w:t>Výrovice</w:t>
      </w:r>
      <w:r w:rsidRPr="00D85276">
        <w:rPr>
          <w:rFonts w:eastAsia="TimesNewRomanPSMT" w:cs="TimesNewRomanPSMT"/>
          <w:sz w:val="24"/>
          <w:szCs w:val="24"/>
        </w:rPr>
        <w:t xml:space="preserve"> na svém zasedaní konané</w:t>
      </w:r>
      <w:r w:rsidR="0072696E">
        <w:rPr>
          <w:rFonts w:eastAsia="TimesNewRomanPSMT" w:cs="TimesNewRomanPSMT"/>
          <w:sz w:val="24"/>
          <w:szCs w:val="24"/>
        </w:rPr>
        <w:t>m</w:t>
      </w:r>
      <w:r w:rsidRPr="00D85276">
        <w:rPr>
          <w:rFonts w:eastAsia="TimesNewRomanPSMT" w:cs="TimesNewRomanPSMT"/>
          <w:sz w:val="24"/>
          <w:szCs w:val="24"/>
        </w:rPr>
        <w:t xml:space="preserve"> dne </w:t>
      </w:r>
      <w:r w:rsidR="0072696E">
        <w:rPr>
          <w:rFonts w:eastAsia="TimesNewRomanPSMT" w:cs="TimesNewRomanPSMT"/>
          <w:sz w:val="24"/>
          <w:szCs w:val="24"/>
        </w:rPr>
        <w:t>23. 12. 2020</w:t>
      </w:r>
      <w:r w:rsidR="00191940">
        <w:rPr>
          <w:rFonts w:eastAsia="TimesNewRomanPSMT" w:cs="TimesNewRomanPSMT"/>
          <w:sz w:val="24"/>
          <w:szCs w:val="24"/>
        </w:rPr>
        <w:t>,</w:t>
      </w:r>
      <w:r w:rsidRPr="00D85276">
        <w:rPr>
          <w:rFonts w:eastAsia="TimesNewRomanPSMT" w:cs="TimesNewRomanPSMT"/>
          <w:sz w:val="24"/>
          <w:szCs w:val="24"/>
        </w:rPr>
        <w:t xml:space="preserve"> usnesením č. </w:t>
      </w:r>
      <w:r w:rsidR="009A65E6">
        <w:rPr>
          <w:rFonts w:eastAsia="TimesNewRomanPSMT" w:cs="TimesNewRomanPSMT"/>
          <w:sz w:val="24"/>
          <w:szCs w:val="24"/>
        </w:rPr>
        <w:t>14</w:t>
      </w:r>
      <w:r w:rsidR="00191940">
        <w:rPr>
          <w:sz w:val="24"/>
          <w:szCs w:val="28"/>
        </w:rPr>
        <w:t>/</w:t>
      </w:r>
      <w:r w:rsidR="009A65E6">
        <w:rPr>
          <w:sz w:val="24"/>
          <w:szCs w:val="28"/>
        </w:rPr>
        <w:t>2020</w:t>
      </w:r>
      <w:r w:rsidR="00191940">
        <w:rPr>
          <w:sz w:val="24"/>
          <w:szCs w:val="28"/>
        </w:rPr>
        <w:t>/</w:t>
      </w:r>
      <w:r w:rsidR="009A65E6">
        <w:rPr>
          <w:sz w:val="24"/>
          <w:szCs w:val="28"/>
        </w:rPr>
        <w:t>10</w:t>
      </w:r>
      <w:r w:rsidR="00191940">
        <w:rPr>
          <w:sz w:val="24"/>
          <w:szCs w:val="28"/>
        </w:rPr>
        <w:t>.</w:t>
      </w:r>
    </w:p>
    <w:p w14:paraId="60783692" w14:textId="22CAAA46" w:rsidR="001F6019" w:rsidRPr="00D85276" w:rsidRDefault="00545CBE" w:rsidP="00545CBE">
      <w:pPr>
        <w:autoSpaceDE w:val="0"/>
        <w:autoSpaceDN w:val="0"/>
        <w:adjustRightInd w:val="0"/>
        <w:spacing w:before="240" w:after="120" w:line="360" w:lineRule="auto"/>
        <w:jc w:val="both"/>
        <w:rPr>
          <w:sz w:val="24"/>
          <w:szCs w:val="24"/>
        </w:rPr>
      </w:pPr>
      <w:r w:rsidRPr="00D85276">
        <w:rPr>
          <w:rFonts w:eastAsia="TimesNewRomanPSMT" w:cs="TimesNewRomanPSMT"/>
          <w:sz w:val="24"/>
          <w:szCs w:val="24"/>
        </w:rPr>
        <w:t>Strategický plán rozvoje sportu obce</w:t>
      </w:r>
      <w:r w:rsidR="009A65E6">
        <w:rPr>
          <w:rFonts w:eastAsia="TimesNewRomanPSMT" w:cs="TimesNewRomanPSMT"/>
          <w:sz w:val="24"/>
          <w:szCs w:val="24"/>
        </w:rPr>
        <w:t xml:space="preserve"> </w:t>
      </w:r>
      <w:r w:rsidR="0072696E">
        <w:rPr>
          <w:rFonts w:eastAsia="TimesNewRomanPSMT" w:cs="TimesNewRomanPSMT"/>
          <w:sz w:val="24"/>
          <w:szCs w:val="24"/>
        </w:rPr>
        <w:t>Výrovice</w:t>
      </w:r>
      <w:r w:rsidRPr="00D85276">
        <w:rPr>
          <w:rFonts w:eastAsia="TimesNewRomanPSMT" w:cs="TimesNewRomanPSMT"/>
          <w:sz w:val="24"/>
          <w:szCs w:val="24"/>
        </w:rPr>
        <w:t xml:space="preserve"> je zveřejněn na webových stránkách Obce </w:t>
      </w:r>
      <w:r w:rsidR="0072696E">
        <w:rPr>
          <w:rFonts w:eastAsia="TimesNewRomanPSMT" w:cs="TimesNewRomanPSMT"/>
          <w:sz w:val="24"/>
          <w:szCs w:val="24"/>
        </w:rPr>
        <w:t>Výrovice</w:t>
      </w:r>
      <w:r w:rsidRPr="00D85276">
        <w:rPr>
          <w:rFonts w:eastAsia="TimesNewRomanPSMT" w:cs="TimesNewRomanPSMT"/>
          <w:sz w:val="24"/>
          <w:szCs w:val="24"/>
        </w:rPr>
        <w:t xml:space="preserve"> http://www.</w:t>
      </w:r>
      <w:r w:rsidR="0072696E">
        <w:rPr>
          <w:rFonts w:eastAsia="TimesNewRomanPSMT" w:cs="TimesNewRomanPSMT"/>
          <w:sz w:val="24"/>
          <w:szCs w:val="24"/>
        </w:rPr>
        <w:t>vyrovice</w:t>
      </w:r>
      <w:r w:rsidRPr="00D85276">
        <w:rPr>
          <w:rFonts w:eastAsia="TimesNewRomanPSMT" w:cs="TimesNewRomanPSMT"/>
          <w:sz w:val="24"/>
          <w:szCs w:val="24"/>
        </w:rPr>
        <w:t>.cz/ nebo je dostupný ve fyzické podobě na obecním úřadě.</w:t>
      </w:r>
    </w:p>
    <w:p w14:paraId="7ED25F3E" w14:textId="77777777" w:rsidR="00D85276" w:rsidRPr="00D85276" w:rsidRDefault="00D85276">
      <w:pPr>
        <w:autoSpaceDE w:val="0"/>
        <w:autoSpaceDN w:val="0"/>
        <w:adjustRightInd w:val="0"/>
        <w:spacing w:before="240" w:after="120" w:line="360" w:lineRule="auto"/>
        <w:jc w:val="both"/>
        <w:rPr>
          <w:sz w:val="24"/>
          <w:szCs w:val="24"/>
        </w:rPr>
      </w:pPr>
    </w:p>
    <w:sectPr w:rsidR="00D85276" w:rsidRPr="00D85276" w:rsidSect="0079568F">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2989D" w14:textId="77777777" w:rsidR="00AB29E5" w:rsidRDefault="00AB29E5" w:rsidP="00E06C92">
      <w:pPr>
        <w:spacing w:after="0" w:line="240" w:lineRule="auto"/>
      </w:pPr>
      <w:r>
        <w:separator/>
      </w:r>
    </w:p>
  </w:endnote>
  <w:endnote w:type="continuationSeparator" w:id="0">
    <w:p w14:paraId="16AA1868" w14:textId="77777777" w:rsidR="00AB29E5" w:rsidRDefault="00AB29E5" w:rsidP="00E06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Verdana-Bold">
    <w:altName w:val="Verdan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389253"/>
      <w:docPartObj>
        <w:docPartGallery w:val="Page Numbers (Bottom of Page)"/>
        <w:docPartUnique/>
      </w:docPartObj>
    </w:sdtPr>
    <w:sdtEndPr/>
    <w:sdtContent>
      <w:p w14:paraId="36CB5B50" w14:textId="77777777" w:rsidR="009B4553" w:rsidRDefault="00AB29E5">
        <w:pPr>
          <w:pStyle w:val="Zpat"/>
          <w:jc w:val="center"/>
        </w:pPr>
        <w:r>
          <w:fldChar w:fldCharType="begin"/>
        </w:r>
        <w:r>
          <w:instrText>PAGE   \* MERGEFORMAT</w:instrText>
        </w:r>
        <w:r>
          <w:fldChar w:fldCharType="separate"/>
        </w:r>
        <w:r w:rsidR="00266A50">
          <w:rPr>
            <w:noProof/>
          </w:rPr>
          <w:t>5</w:t>
        </w:r>
        <w:r>
          <w:rPr>
            <w:noProof/>
          </w:rPr>
          <w:fldChar w:fldCharType="end"/>
        </w:r>
      </w:p>
    </w:sdtContent>
  </w:sdt>
  <w:p w14:paraId="327AEF0B" w14:textId="77777777" w:rsidR="009B4553" w:rsidRDefault="009B45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40842" w14:textId="77777777" w:rsidR="00AB29E5" w:rsidRDefault="00AB29E5" w:rsidP="00E06C92">
      <w:pPr>
        <w:spacing w:after="0" w:line="240" w:lineRule="auto"/>
      </w:pPr>
      <w:r>
        <w:separator/>
      </w:r>
    </w:p>
  </w:footnote>
  <w:footnote w:type="continuationSeparator" w:id="0">
    <w:p w14:paraId="3917FF14" w14:textId="77777777" w:rsidR="00AB29E5" w:rsidRDefault="00AB29E5" w:rsidP="00E06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64149"/>
    <w:multiLevelType w:val="hybridMultilevel"/>
    <w:tmpl w:val="DDF80922"/>
    <w:lvl w:ilvl="0" w:tplc="0CC061F2">
      <w:numFmt w:val="bullet"/>
      <w:lvlText w:val="-"/>
      <w:lvlJc w:val="left"/>
      <w:pPr>
        <w:ind w:left="720" w:hanging="360"/>
      </w:pPr>
      <w:rPr>
        <w:rFonts w:ascii="Calibri" w:eastAsia="TimesNewRomanPSMT" w:hAnsi="Calibri"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44F79F3"/>
    <w:multiLevelType w:val="hybridMultilevel"/>
    <w:tmpl w:val="3F1453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8211802"/>
    <w:multiLevelType w:val="hybridMultilevel"/>
    <w:tmpl w:val="6CACA5C2"/>
    <w:lvl w:ilvl="0" w:tplc="281641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131239"/>
    <w:multiLevelType w:val="hybridMultilevel"/>
    <w:tmpl w:val="77C2B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0844E2"/>
    <w:multiLevelType w:val="hybridMultilevel"/>
    <w:tmpl w:val="B65EDB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D469D3"/>
    <w:multiLevelType w:val="hybridMultilevel"/>
    <w:tmpl w:val="6EA2C4F4"/>
    <w:lvl w:ilvl="0" w:tplc="D1ECC01C">
      <w:numFmt w:val="bullet"/>
      <w:lvlText w:val="-"/>
      <w:lvlJc w:val="left"/>
      <w:pPr>
        <w:ind w:left="720" w:hanging="360"/>
      </w:pPr>
      <w:rPr>
        <w:rFonts w:ascii="Calibri" w:eastAsia="TimesNewRomanPSMT" w:hAnsi="Calibri"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8E25AC4"/>
    <w:multiLevelType w:val="hybridMultilevel"/>
    <w:tmpl w:val="C28CE6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AFD3F22"/>
    <w:multiLevelType w:val="hybridMultilevel"/>
    <w:tmpl w:val="689228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E1264F6"/>
    <w:multiLevelType w:val="hybridMultilevel"/>
    <w:tmpl w:val="CB9A6260"/>
    <w:lvl w:ilvl="0" w:tplc="23362A80">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185625"/>
    <w:multiLevelType w:val="hybridMultilevel"/>
    <w:tmpl w:val="42F62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5"/>
  </w:num>
  <w:num w:numId="6">
    <w:abstractNumId w:val="6"/>
  </w:num>
  <w:num w:numId="7">
    <w:abstractNumId w:val="4"/>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6C92"/>
    <w:rsid w:val="00005CA9"/>
    <w:rsid w:val="000210DE"/>
    <w:rsid w:val="00023396"/>
    <w:rsid w:val="0002705A"/>
    <w:rsid w:val="000D0E42"/>
    <w:rsid w:val="000E7FE7"/>
    <w:rsid w:val="00104310"/>
    <w:rsid w:val="001579DD"/>
    <w:rsid w:val="00191940"/>
    <w:rsid w:val="001940F8"/>
    <w:rsid w:val="001A1782"/>
    <w:rsid w:val="001C0226"/>
    <w:rsid w:val="001F6019"/>
    <w:rsid w:val="002010C1"/>
    <w:rsid w:val="00256656"/>
    <w:rsid w:val="00266A50"/>
    <w:rsid w:val="002734D7"/>
    <w:rsid w:val="002C447E"/>
    <w:rsid w:val="00330D03"/>
    <w:rsid w:val="00380C82"/>
    <w:rsid w:val="003A6D47"/>
    <w:rsid w:val="003D2004"/>
    <w:rsid w:val="00427C4B"/>
    <w:rsid w:val="0047036B"/>
    <w:rsid w:val="004738CF"/>
    <w:rsid w:val="00474133"/>
    <w:rsid w:val="00484CE6"/>
    <w:rsid w:val="00484D93"/>
    <w:rsid w:val="004B45D1"/>
    <w:rsid w:val="0050623E"/>
    <w:rsid w:val="005253F4"/>
    <w:rsid w:val="00545CBE"/>
    <w:rsid w:val="005D072D"/>
    <w:rsid w:val="005F478A"/>
    <w:rsid w:val="00662893"/>
    <w:rsid w:val="006704CB"/>
    <w:rsid w:val="006763B0"/>
    <w:rsid w:val="0072696E"/>
    <w:rsid w:val="0079568F"/>
    <w:rsid w:val="007F1A0D"/>
    <w:rsid w:val="007F6C1F"/>
    <w:rsid w:val="008020F2"/>
    <w:rsid w:val="00822BF5"/>
    <w:rsid w:val="008354C2"/>
    <w:rsid w:val="008A3F8E"/>
    <w:rsid w:val="00975DE1"/>
    <w:rsid w:val="009910C4"/>
    <w:rsid w:val="009A65E6"/>
    <w:rsid w:val="009B4553"/>
    <w:rsid w:val="009F3705"/>
    <w:rsid w:val="00A7358A"/>
    <w:rsid w:val="00A76B2D"/>
    <w:rsid w:val="00A9758F"/>
    <w:rsid w:val="00AA00F1"/>
    <w:rsid w:val="00AB29E5"/>
    <w:rsid w:val="00AC4308"/>
    <w:rsid w:val="00B37BE2"/>
    <w:rsid w:val="00B9415D"/>
    <w:rsid w:val="00C514C4"/>
    <w:rsid w:val="00C523CC"/>
    <w:rsid w:val="00D5500C"/>
    <w:rsid w:val="00D66A2D"/>
    <w:rsid w:val="00D85276"/>
    <w:rsid w:val="00DC31B3"/>
    <w:rsid w:val="00DE3C10"/>
    <w:rsid w:val="00E06C92"/>
    <w:rsid w:val="00E459D2"/>
    <w:rsid w:val="00E77436"/>
    <w:rsid w:val="00F27608"/>
    <w:rsid w:val="00F324F4"/>
    <w:rsid w:val="00F37E33"/>
    <w:rsid w:val="00F6292F"/>
    <w:rsid w:val="00F6364B"/>
    <w:rsid w:val="00F83D2E"/>
    <w:rsid w:val="00F968F2"/>
    <w:rsid w:val="00FF4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944E"/>
  <w15:docId w15:val="{94081C54-76D5-41AE-AECA-C10F8343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34D7"/>
  </w:style>
  <w:style w:type="paragraph" w:styleId="Nadpis1">
    <w:name w:val="heading 1"/>
    <w:basedOn w:val="Normln"/>
    <w:next w:val="Normln"/>
    <w:link w:val="Nadpis1Char"/>
    <w:uiPriority w:val="9"/>
    <w:qFormat/>
    <w:rsid w:val="006763B0"/>
    <w:pPr>
      <w:keepNext/>
      <w:keepLines/>
      <w:numPr>
        <w:numId w:val="2"/>
      </w:numPr>
      <w:spacing w:before="120" w:after="120" w:line="240" w:lineRule="auto"/>
      <w:outlineLvl w:val="0"/>
    </w:pPr>
    <w:rPr>
      <w:rFonts w:eastAsiaTheme="majorEastAsia" w:cstheme="majorBidi"/>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06C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6C92"/>
  </w:style>
  <w:style w:type="paragraph" w:styleId="Zpat">
    <w:name w:val="footer"/>
    <w:basedOn w:val="Normln"/>
    <w:link w:val="ZpatChar"/>
    <w:uiPriority w:val="99"/>
    <w:unhideWhenUsed/>
    <w:rsid w:val="00E06C92"/>
    <w:pPr>
      <w:tabs>
        <w:tab w:val="center" w:pos="4536"/>
        <w:tab w:val="right" w:pos="9072"/>
      </w:tabs>
      <w:spacing w:after="0" w:line="240" w:lineRule="auto"/>
    </w:pPr>
  </w:style>
  <w:style w:type="character" w:customStyle="1" w:styleId="ZpatChar">
    <w:name w:val="Zápatí Char"/>
    <w:basedOn w:val="Standardnpsmoodstavce"/>
    <w:link w:val="Zpat"/>
    <w:uiPriority w:val="99"/>
    <w:rsid w:val="00E06C92"/>
  </w:style>
  <w:style w:type="character" w:customStyle="1" w:styleId="Nadpis1Char">
    <w:name w:val="Nadpis 1 Char"/>
    <w:basedOn w:val="Standardnpsmoodstavce"/>
    <w:link w:val="Nadpis1"/>
    <w:uiPriority w:val="9"/>
    <w:rsid w:val="006763B0"/>
    <w:rPr>
      <w:rFonts w:eastAsiaTheme="majorEastAsia" w:cstheme="majorBidi"/>
      <w:b/>
      <w:sz w:val="32"/>
      <w:szCs w:val="32"/>
    </w:rPr>
  </w:style>
  <w:style w:type="paragraph" w:styleId="Nadpisobsahu">
    <w:name w:val="TOC Heading"/>
    <w:basedOn w:val="Nadpis1"/>
    <w:next w:val="Normln"/>
    <w:uiPriority w:val="39"/>
    <w:unhideWhenUsed/>
    <w:qFormat/>
    <w:rsid w:val="001F6019"/>
    <w:pPr>
      <w:outlineLvl w:val="9"/>
    </w:pPr>
    <w:rPr>
      <w:lang w:eastAsia="cs-CZ"/>
    </w:rPr>
  </w:style>
  <w:style w:type="paragraph" w:styleId="Obsah1">
    <w:name w:val="toc 1"/>
    <w:basedOn w:val="Normln"/>
    <w:next w:val="Normln"/>
    <w:autoRedefine/>
    <w:uiPriority w:val="39"/>
    <w:unhideWhenUsed/>
    <w:rsid w:val="001F6019"/>
    <w:pPr>
      <w:spacing w:after="100"/>
    </w:pPr>
  </w:style>
  <w:style w:type="character" w:styleId="Hypertextovodkaz">
    <w:name w:val="Hyperlink"/>
    <w:basedOn w:val="Standardnpsmoodstavce"/>
    <w:uiPriority w:val="99"/>
    <w:unhideWhenUsed/>
    <w:rsid w:val="001F6019"/>
    <w:rPr>
      <w:color w:val="0563C1" w:themeColor="hyperlink"/>
      <w:u w:val="single"/>
    </w:rPr>
  </w:style>
  <w:style w:type="paragraph" w:styleId="Odstavecseseznamem">
    <w:name w:val="List Paragraph"/>
    <w:basedOn w:val="Normln"/>
    <w:uiPriority w:val="34"/>
    <w:qFormat/>
    <w:rsid w:val="00B37BE2"/>
    <w:pPr>
      <w:ind w:left="720"/>
      <w:contextualSpacing/>
    </w:pPr>
  </w:style>
  <w:style w:type="paragraph" w:customStyle="1" w:styleId="Default">
    <w:name w:val="Default"/>
    <w:rsid w:val="000210DE"/>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629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292F"/>
    <w:rPr>
      <w:rFonts w:ascii="Segoe UI" w:hAnsi="Segoe UI" w:cs="Segoe UI"/>
      <w:sz w:val="18"/>
      <w:szCs w:val="18"/>
    </w:rPr>
  </w:style>
  <w:style w:type="character" w:styleId="Siln">
    <w:name w:val="Strong"/>
    <w:basedOn w:val="Standardnpsmoodstavce"/>
    <w:uiPriority w:val="22"/>
    <w:qFormat/>
    <w:rsid w:val="00B941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771994">
      <w:bodyDiv w:val="1"/>
      <w:marLeft w:val="0"/>
      <w:marRight w:val="0"/>
      <w:marTop w:val="0"/>
      <w:marBottom w:val="0"/>
      <w:divBdr>
        <w:top w:val="none" w:sz="0" w:space="0" w:color="auto"/>
        <w:left w:val="none" w:sz="0" w:space="0" w:color="auto"/>
        <w:bottom w:val="none" w:sz="0" w:space="0" w:color="auto"/>
        <w:right w:val="none" w:sz="0" w:space="0" w:color="auto"/>
      </w:divBdr>
    </w:div>
    <w:div w:id="429080946">
      <w:bodyDiv w:val="1"/>
      <w:marLeft w:val="0"/>
      <w:marRight w:val="0"/>
      <w:marTop w:val="0"/>
      <w:marBottom w:val="0"/>
      <w:divBdr>
        <w:top w:val="none" w:sz="0" w:space="0" w:color="auto"/>
        <w:left w:val="none" w:sz="0" w:space="0" w:color="auto"/>
        <w:bottom w:val="none" w:sz="0" w:space="0" w:color="auto"/>
        <w:right w:val="none" w:sz="0" w:space="0" w:color="auto"/>
      </w:divBdr>
    </w:div>
    <w:div w:id="490634130">
      <w:bodyDiv w:val="1"/>
      <w:marLeft w:val="0"/>
      <w:marRight w:val="0"/>
      <w:marTop w:val="0"/>
      <w:marBottom w:val="0"/>
      <w:divBdr>
        <w:top w:val="none" w:sz="0" w:space="0" w:color="auto"/>
        <w:left w:val="none" w:sz="0" w:space="0" w:color="auto"/>
        <w:bottom w:val="none" w:sz="0" w:space="0" w:color="auto"/>
        <w:right w:val="none" w:sz="0" w:space="0" w:color="auto"/>
      </w:divBdr>
    </w:div>
    <w:div w:id="509179571">
      <w:bodyDiv w:val="1"/>
      <w:marLeft w:val="0"/>
      <w:marRight w:val="0"/>
      <w:marTop w:val="0"/>
      <w:marBottom w:val="0"/>
      <w:divBdr>
        <w:top w:val="none" w:sz="0" w:space="0" w:color="auto"/>
        <w:left w:val="none" w:sz="0" w:space="0" w:color="auto"/>
        <w:bottom w:val="none" w:sz="0" w:space="0" w:color="auto"/>
        <w:right w:val="none" w:sz="0" w:space="0" w:color="auto"/>
      </w:divBdr>
    </w:div>
    <w:div w:id="527527681">
      <w:bodyDiv w:val="1"/>
      <w:marLeft w:val="0"/>
      <w:marRight w:val="0"/>
      <w:marTop w:val="0"/>
      <w:marBottom w:val="0"/>
      <w:divBdr>
        <w:top w:val="none" w:sz="0" w:space="0" w:color="auto"/>
        <w:left w:val="none" w:sz="0" w:space="0" w:color="auto"/>
        <w:bottom w:val="none" w:sz="0" w:space="0" w:color="auto"/>
        <w:right w:val="none" w:sz="0" w:space="0" w:color="auto"/>
      </w:divBdr>
    </w:div>
    <w:div w:id="562642210">
      <w:bodyDiv w:val="1"/>
      <w:marLeft w:val="0"/>
      <w:marRight w:val="0"/>
      <w:marTop w:val="0"/>
      <w:marBottom w:val="0"/>
      <w:divBdr>
        <w:top w:val="none" w:sz="0" w:space="0" w:color="auto"/>
        <w:left w:val="none" w:sz="0" w:space="0" w:color="auto"/>
        <w:bottom w:val="none" w:sz="0" w:space="0" w:color="auto"/>
        <w:right w:val="none" w:sz="0" w:space="0" w:color="auto"/>
      </w:divBdr>
    </w:div>
    <w:div w:id="643432900">
      <w:bodyDiv w:val="1"/>
      <w:marLeft w:val="0"/>
      <w:marRight w:val="0"/>
      <w:marTop w:val="0"/>
      <w:marBottom w:val="0"/>
      <w:divBdr>
        <w:top w:val="none" w:sz="0" w:space="0" w:color="auto"/>
        <w:left w:val="none" w:sz="0" w:space="0" w:color="auto"/>
        <w:bottom w:val="none" w:sz="0" w:space="0" w:color="auto"/>
        <w:right w:val="none" w:sz="0" w:space="0" w:color="auto"/>
      </w:divBdr>
    </w:div>
    <w:div w:id="693194101">
      <w:bodyDiv w:val="1"/>
      <w:marLeft w:val="0"/>
      <w:marRight w:val="0"/>
      <w:marTop w:val="0"/>
      <w:marBottom w:val="0"/>
      <w:divBdr>
        <w:top w:val="none" w:sz="0" w:space="0" w:color="auto"/>
        <w:left w:val="none" w:sz="0" w:space="0" w:color="auto"/>
        <w:bottom w:val="none" w:sz="0" w:space="0" w:color="auto"/>
        <w:right w:val="none" w:sz="0" w:space="0" w:color="auto"/>
      </w:divBdr>
    </w:div>
    <w:div w:id="1016468003">
      <w:bodyDiv w:val="1"/>
      <w:marLeft w:val="0"/>
      <w:marRight w:val="0"/>
      <w:marTop w:val="0"/>
      <w:marBottom w:val="0"/>
      <w:divBdr>
        <w:top w:val="none" w:sz="0" w:space="0" w:color="auto"/>
        <w:left w:val="none" w:sz="0" w:space="0" w:color="auto"/>
        <w:bottom w:val="none" w:sz="0" w:space="0" w:color="auto"/>
        <w:right w:val="none" w:sz="0" w:space="0" w:color="auto"/>
      </w:divBdr>
    </w:div>
    <w:div w:id="1318651794">
      <w:bodyDiv w:val="1"/>
      <w:marLeft w:val="0"/>
      <w:marRight w:val="0"/>
      <w:marTop w:val="0"/>
      <w:marBottom w:val="0"/>
      <w:divBdr>
        <w:top w:val="none" w:sz="0" w:space="0" w:color="auto"/>
        <w:left w:val="none" w:sz="0" w:space="0" w:color="auto"/>
        <w:bottom w:val="none" w:sz="0" w:space="0" w:color="auto"/>
        <w:right w:val="none" w:sz="0" w:space="0" w:color="auto"/>
      </w:divBdr>
    </w:div>
    <w:div w:id="1611740697">
      <w:bodyDiv w:val="1"/>
      <w:marLeft w:val="0"/>
      <w:marRight w:val="0"/>
      <w:marTop w:val="0"/>
      <w:marBottom w:val="0"/>
      <w:divBdr>
        <w:top w:val="none" w:sz="0" w:space="0" w:color="auto"/>
        <w:left w:val="none" w:sz="0" w:space="0" w:color="auto"/>
        <w:bottom w:val="none" w:sz="0" w:space="0" w:color="auto"/>
        <w:right w:val="none" w:sz="0" w:space="0" w:color="auto"/>
      </w:divBdr>
    </w:div>
    <w:div w:id="1705908122">
      <w:bodyDiv w:val="1"/>
      <w:marLeft w:val="0"/>
      <w:marRight w:val="0"/>
      <w:marTop w:val="0"/>
      <w:marBottom w:val="0"/>
      <w:divBdr>
        <w:top w:val="none" w:sz="0" w:space="0" w:color="auto"/>
        <w:left w:val="none" w:sz="0" w:space="0" w:color="auto"/>
        <w:bottom w:val="none" w:sz="0" w:space="0" w:color="auto"/>
        <w:right w:val="none" w:sz="0" w:space="0" w:color="auto"/>
      </w:divBdr>
    </w:div>
    <w:div w:id="1807241419">
      <w:bodyDiv w:val="1"/>
      <w:marLeft w:val="0"/>
      <w:marRight w:val="0"/>
      <w:marTop w:val="0"/>
      <w:marBottom w:val="0"/>
      <w:divBdr>
        <w:top w:val="none" w:sz="0" w:space="0" w:color="auto"/>
        <w:left w:val="none" w:sz="0" w:space="0" w:color="auto"/>
        <w:bottom w:val="none" w:sz="0" w:space="0" w:color="auto"/>
        <w:right w:val="none" w:sz="0" w:space="0" w:color="auto"/>
      </w:divBdr>
    </w:div>
    <w:div w:id="1866483201">
      <w:bodyDiv w:val="1"/>
      <w:marLeft w:val="0"/>
      <w:marRight w:val="0"/>
      <w:marTop w:val="0"/>
      <w:marBottom w:val="0"/>
      <w:divBdr>
        <w:top w:val="none" w:sz="0" w:space="0" w:color="auto"/>
        <w:left w:val="none" w:sz="0" w:space="0" w:color="auto"/>
        <w:bottom w:val="none" w:sz="0" w:space="0" w:color="auto"/>
        <w:right w:val="none" w:sz="0" w:space="0" w:color="auto"/>
      </w:divBdr>
    </w:div>
    <w:div w:id="192834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111A6-C248-45EA-B0E6-A38CDB5A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1626</Words>
  <Characters>9597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dc:creator>
  <cp:lastModifiedBy>Obec Výrovice</cp:lastModifiedBy>
  <cp:revision>2</cp:revision>
  <cp:lastPrinted>2018-03-14T08:57:00Z</cp:lastPrinted>
  <dcterms:created xsi:type="dcterms:W3CDTF">2021-01-11T10:32:00Z</dcterms:created>
  <dcterms:modified xsi:type="dcterms:W3CDTF">2021-01-11T10:32:00Z</dcterms:modified>
</cp:coreProperties>
</file>